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59955" w14:textId="77777777" w:rsidR="00D80A0D" w:rsidRDefault="00D80A0D" w:rsidP="00DE6462">
      <w:pPr>
        <w:rPr>
          <w:rFonts w:ascii="Arial" w:hAnsi="Arial" w:cs="Arial"/>
          <w:b/>
          <w:bCs/>
          <w:iCs/>
          <w:sz w:val="36"/>
          <w:szCs w:val="36"/>
        </w:rPr>
      </w:pPr>
    </w:p>
    <w:p w14:paraId="70E84424" w14:textId="77777777" w:rsidR="00DE6462" w:rsidRDefault="00DE6462" w:rsidP="00DE6462">
      <w:pPr>
        <w:rPr>
          <w:rFonts w:ascii="Arial" w:hAnsi="Arial" w:cs="Arial"/>
          <w:b/>
          <w:bCs/>
          <w:iCs/>
          <w:sz w:val="36"/>
          <w:szCs w:val="36"/>
        </w:rPr>
      </w:pPr>
    </w:p>
    <w:p w14:paraId="198B195C" w14:textId="77777777" w:rsidR="00D80A0D" w:rsidRDefault="00D80A0D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  <w:r>
        <w:rPr>
          <w:rFonts w:ascii="Arial" w:hAnsi="Arial" w:cs="Arial"/>
          <w:b/>
          <w:bCs/>
          <w:iCs/>
          <w:noProof/>
          <w:sz w:val="36"/>
          <w:szCs w:val="36"/>
          <w:lang w:eastAsia="es-BO"/>
        </w:rPr>
        <w:drawing>
          <wp:anchor distT="0" distB="0" distL="114300" distR="114300" simplePos="0" relativeHeight="251658240" behindDoc="0" locked="0" layoutInCell="1" allowOverlap="1" wp14:anchorId="5A98251E" wp14:editId="19D4E8D6">
            <wp:simplePos x="0" y="0"/>
            <wp:positionH relativeFrom="margin">
              <wp:posOffset>453389</wp:posOffset>
            </wp:positionH>
            <wp:positionV relativeFrom="paragraph">
              <wp:posOffset>11430</wp:posOffset>
            </wp:positionV>
            <wp:extent cx="4391107" cy="2095500"/>
            <wp:effectExtent l="0" t="0" r="952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919" cy="20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5890B4" w14:textId="77777777" w:rsidR="00D80A0D" w:rsidRDefault="00D80A0D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48B3F84C" w14:textId="77777777" w:rsidR="00D80A0D" w:rsidRDefault="00D80A0D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3B494A36" w14:textId="77777777" w:rsidR="00D80A0D" w:rsidRDefault="00D80A0D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05B0C1DA" w14:textId="77777777" w:rsidR="006E49BC" w:rsidRDefault="006E49BC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69097F91" w14:textId="77777777" w:rsidR="00B33C66" w:rsidRDefault="00B33C66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2C6FC06F" w14:textId="77777777" w:rsidR="00B33C66" w:rsidRDefault="00B33C66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5636253C" w14:textId="77777777" w:rsidR="00B33C66" w:rsidRDefault="00B33C66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763F5080" w14:textId="77777777" w:rsidR="006E49BC" w:rsidRDefault="006E49BC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  <w:r w:rsidRPr="00AB6D7C">
        <w:rPr>
          <w:rFonts w:ascii="Arial" w:hAnsi="Arial" w:cs="Arial"/>
          <w:b/>
          <w:bCs/>
          <w:iCs/>
          <w:sz w:val="36"/>
          <w:szCs w:val="36"/>
        </w:rPr>
        <w:t xml:space="preserve">“SERVICIO DE </w:t>
      </w:r>
      <w:r>
        <w:rPr>
          <w:rFonts w:ascii="Arial" w:hAnsi="Arial" w:cs="Arial"/>
          <w:b/>
          <w:bCs/>
          <w:iCs/>
          <w:sz w:val="36"/>
          <w:szCs w:val="36"/>
        </w:rPr>
        <w:t>TRANSPORTE DE PERSONAL DE SALA DE CONTROL”</w:t>
      </w:r>
    </w:p>
    <w:p w14:paraId="7600394E" w14:textId="77777777" w:rsidR="00DA4D08" w:rsidRDefault="00B33C66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  <w:r w:rsidRPr="00B33C66">
        <w:rPr>
          <w:rFonts w:ascii="Arial" w:hAnsi="Arial" w:cs="Arial"/>
          <w:b/>
          <w:bCs/>
          <w:iCs/>
          <w:sz w:val="36"/>
          <w:szCs w:val="36"/>
        </w:rPr>
        <w:t>TÉRMINOS DE REFERENCIA</w:t>
      </w:r>
    </w:p>
    <w:p w14:paraId="01A35A74" w14:textId="77777777" w:rsidR="00D80A0D" w:rsidRDefault="00D80A0D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72D1C404" w14:textId="77777777" w:rsidR="00D80A0D" w:rsidRDefault="00D80A0D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7459D047" w14:textId="77777777" w:rsidR="00D80A0D" w:rsidRDefault="00D80A0D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34981EB7" w14:textId="77777777" w:rsidR="00D80A0D" w:rsidRDefault="00D80A0D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4ADF341D" w14:textId="77777777" w:rsidR="00D80A0D" w:rsidRDefault="00D80A0D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6FDF0A02" w14:textId="77777777" w:rsidR="00DE6462" w:rsidRDefault="00DE6462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5A8FE7E2" w14:textId="77777777" w:rsidR="00DE6462" w:rsidRDefault="00DE6462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5DBFBE5D" w14:textId="77777777" w:rsidR="00DE6462" w:rsidRDefault="00DE6462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p w14:paraId="1FF6D9E4" w14:textId="77777777" w:rsidR="00DE6462" w:rsidRDefault="00DE6462" w:rsidP="006E49BC">
      <w:pPr>
        <w:jc w:val="center"/>
        <w:rPr>
          <w:rFonts w:ascii="Arial" w:hAnsi="Arial" w:cs="Arial"/>
          <w:b/>
          <w:bCs/>
          <w:iCs/>
          <w:sz w:val="36"/>
          <w:szCs w:val="36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 w:eastAsia="en-US"/>
        </w:rPr>
        <w:id w:val="-305401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C11CD14" w14:textId="77777777" w:rsidR="000E5F1C" w:rsidRPr="00F424D5" w:rsidRDefault="00B33C66">
          <w:pPr>
            <w:pStyle w:val="TtuloTDC"/>
            <w:rPr>
              <w:rFonts w:ascii="Arial" w:hAnsi="Arial" w:cs="Arial"/>
              <w:b/>
              <w:color w:val="auto"/>
            </w:rPr>
          </w:pPr>
          <w:r>
            <w:rPr>
              <w:rFonts w:ascii="Arial" w:hAnsi="Arial" w:cs="Arial"/>
              <w:b/>
              <w:color w:val="auto"/>
              <w:lang w:val="es-ES"/>
            </w:rPr>
            <w:t>ÍNDICE</w:t>
          </w:r>
        </w:p>
        <w:p w14:paraId="31F55C85" w14:textId="661479F1" w:rsidR="00654924" w:rsidRDefault="000E5F1C">
          <w:pPr>
            <w:pStyle w:val="TDC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r>
            <w:rPr>
              <w:b/>
              <w:bCs/>
              <w:lang w:val="es-ES"/>
            </w:rPr>
            <w:fldChar w:fldCharType="begin"/>
          </w:r>
          <w:r>
            <w:rPr>
              <w:b/>
              <w:bCs/>
              <w:lang w:val="es-ES"/>
            </w:rPr>
            <w:instrText xml:space="preserve"> TOC \o "1-3" \h \z \u </w:instrText>
          </w:r>
          <w:r>
            <w:rPr>
              <w:b/>
              <w:bCs/>
              <w:lang w:val="es-ES"/>
            </w:rPr>
            <w:fldChar w:fldCharType="separate"/>
          </w:r>
          <w:hyperlink w:anchor="_Toc192848388" w:history="1"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1.</w:t>
            </w:r>
            <w:r w:rsidR="00654924">
              <w:rPr>
                <w:rFonts w:eastAsiaTheme="minorEastAsia"/>
                <w:noProof/>
                <w:lang w:eastAsia="es-BO"/>
              </w:rPr>
              <w:tab/>
            </w:r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OBJETO DE LA INVITACIÓN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_Toc192848388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3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2CEB3581" w14:textId="6A050DE9" w:rsidR="00654924" w:rsidRDefault="00D748CD">
          <w:pPr>
            <w:pStyle w:val="TDC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89" w:history="1"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2.</w:t>
            </w:r>
            <w:r w:rsidR="00654924">
              <w:rPr>
                <w:rFonts w:eastAsiaTheme="minorEastAsia"/>
                <w:noProof/>
                <w:lang w:eastAsia="es-BO"/>
              </w:rPr>
              <w:tab/>
            </w:r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DESCRIPCIÓN GENERAL DEL REQUERIMIENTO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_Toc192848389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3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567071E0" w14:textId="433AD501" w:rsidR="00654924" w:rsidRDefault="00D748CD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90" w:history="1">
            <w:r w:rsidR="00654924" w:rsidRPr="00D66703">
              <w:rPr>
                <w:rStyle w:val="Hipervnculo"/>
                <w:rFonts w:ascii="Arial" w:hAnsi="Arial" w:cs="Arial"/>
                <w:noProof/>
              </w:rPr>
              <w:t>Requerimientos mínimos para el vehículo: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_Toc192848390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3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32CD7A50" w14:textId="0181CB15" w:rsidR="00654924" w:rsidRDefault="00D748CD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91" w:history="1">
            <w:r w:rsidR="00654924" w:rsidRPr="00D66703">
              <w:rPr>
                <w:rStyle w:val="Hipervnculo"/>
                <w:rFonts w:ascii="Arial" w:hAnsi="Arial" w:cs="Arial"/>
                <w:noProof/>
              </w:rPr>
              <w:t>Detalle y Características del Vehículo: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_Toc192848391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4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0FDA2409" w14:textId="4090D854" w:rsidR="00654924" w:rsidRDefault="00D748CD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92" w:history="1"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Requerimientos generales para el Conductor: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_Toc192848392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5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3EA51FFF" w14:textId="012A13C1" w:rsidR="00654924" w:rsidRDefault="00D748CD">
          <w:pPr>
            <w:pStyle w:val="TDC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93" w:history="1"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3.</w:t>
            </w:r>
            <w:r w:rsidR="00654924">
              <w:rPr>
                <w:rFonts w:eastAsiaTheme="minorEastAsia"/>
                <w:noProof/>
                <w:lang w:eastAsia="es-BO"/>
              </w:rPr>
              <w:tab/>
            </w:r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GASTOS A CARGO DEL ADJUDICATARIO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_Toc192848393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5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5FC9525A" w14:textId="4E8D1949" w:rsidR="00654924" w:rsidRDefault="00D748CD">
          <w:pPr>
            <w:pStyle w:val="TDC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94" w:history="1"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4.</w:t>
            </w:r>
            <w:r w:rsidR="00654924">
              <w:rPr>
                <w:rFonts w:eastAsiaTheme="minorEastAsia"/>
                <w:noProof/>
                <w:lang w:eastAsia="es-BO"/>
              </w:rPr>
              <w:tab/>
            </w:r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FRECUENCIA Y HORARIO DE LOS VIAJES A REALIZAR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_Toc192848394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6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496922EF" w14:textId="7B882C1D" w:rsidR="00654924" w:rsidRDefault="00D748CD">
          <w:pPr>
            <w:pStyle w:val="TDC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95" w:history="1"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5.</w:t>
            </w:r>
            <w:r w:rsidR="00654924">
              <w:rPr>
                <w:rFonts w:eastAsiaTheme="minorEastAsia"/>
                <w:noProof/>
                <w:lang w:eastAsia="es-BO"/>
              </w:rPr>
              <w:tab/>
            </w:r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FORMA DE PAGO Y TIEMPO DE ENTREGA DE SERVICIO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_Toc192848395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7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616DF54D" w14:textId="5E400494" w:rsidR="00654924" w:rsidRDefault="00D748CD">
          <w:pPr>
            <w:pStyle w:val="TDC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96" w:history="1"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6.</w:t>
            </w:r>
            <w:r w:rsidR="00654924">
              <w:rPr>
                <w:rFonts w:eastAsiaTheme="minorEastAsia"/>
                <w:noProof/>
                <w:lang w:eastAsia="es-BO"/>
              </w:rPr>
              <w:tab/>
            </w:r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FORMA DE PRESENTACIÓN DE PROPUESTAS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_Toc192848396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7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526879F1" w14:textId="6E23A12B" w:rsidR="00654924" w:rsidRDefault="00D748CD">
          <w:pPr>
            <w:pStyle w:val="TDC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97" w:history="1"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7.</w:t>
            </w:r>
            <w:r w:rsidR="00654924">
              <w:rPr>
                <w:rFonts w:eastAsiaTheme="minorEastAsia"/>
                <w:noProof/>
                <w:lang w:eastAsia="es-BO"/>
              </w:rPr>
              <w:tab/>
            </w:r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CRITERIOS DE EVALUACIÓN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_Toc192848397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7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0D1AECC5" w14:textId="3AADC844" w:rsidR="00654924" w:rsidRDefault="00D748CD">
          <w:pPr>
            <w:pStyle w:val="TDC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es-BO"/>
            </w:rPr>
          </w:pPr>
          <w:hyperlink w:anchor="_Toc192848398" w:history="1"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8.</w:t>
            </w:r>
            <w:r w:rsidR="00654924">
              <w:rPr>
                <w:rFonts w:eastAsiaTheme="minorEastAsia"/>
                <w:noProof/>
                <w:lang w:eastAsia="es-BO"/>
              </w:rPr>
              <w:tab/>
            </w:r>
            <w:r w:rsidR="00654924" w:rsidRPr="00D66703">
              <w:rPr>
                <w:rStyle w:val="Hipervnculo"/>
                <w:rFonts w:ascii="Arial" w:hAnsi="Arial" w:cs="Arial"/>
                <w:b/>
                <w:noProof/>
              </w:rPr>
              <w:t>MATRIZ DE EVALUACIÓN</w:t>
            </w:r>
            <w:r w:rsidR="00654924">
              <w:rPr>
                <w:noProof/>
                <w:webHidden/>
              </w:rPr>
              <w:tab/>
            </w:r>
            <w:r w:rsidR="00654924">
              <w:rPr>
                <w:noProof/>
                <w:webHidden/>
              </w:rPr>
              <w:fldChar w:fldCharType="begin"/>
            </w:r>
            <w:r w:rsidR="00654924">
              <w:rPr>
                <w:noProof/>
                <w:webHidden/>
              </w:rPr>
              <w:instrText xml:space="preserve"> PAGEREF _Toc192848398 \h </w:instrText>
            </w:r>
            <w:r w:rsidR="00654924">
              <w:rPr>
                <w:noProof/>
                <w:webHidden/>
              </w:rPr>
            </w:r>
            <w:r w:rsidR="00654924">
              <w:rPr>
                <w:noProof/>
                <w:webHidden/>
              </w:rPr>
              <w:fldChar w:fldCharType="separate"/>
            </w:r>
            <w:r w:rsidR="00685FDD">
              <w:rPr>
                <w:noProof/>
                <w:webHidden/>
              </w:rPr>
              <w:t>7</w:t>
            </w:r>
            <w:r w:rsidR="00654924">
              <w:rPr>
                <w:noProof/>
                <w:webHidden/>
              </w:rPr>
              <w:fldChar w:fldCharType="end"/>
            </w:r>
          </w:hyperlink>
        </w:p>
        <w:p w14:paraId="5CF9E95A" w14:textId="77777777" w:rsidR="000E5F1C" w:rsidRDefault="000E5F1C">
          <w:r>
            <w:rPr>
              <w:b/>
              <w:bCs/>
              <w:lang w:val="es-ES"/>
            </w:rPr>
            <w:fldChar w:fldCharType="end"/>
          </w:r>
        </w:p>
      </w:sdtContent>
    </w:sdt>
    <w:p w14:paraId="7A7A0CD7" w14:textId="77777777" w:rsidR="00243DA0" w:rsidRPr="00AB6D7C" w:rsidRDefault="00243DA0" w:rsidP="00243DA0">
      <w:pPr>
        <w:rPr>
          <w:b/>
          <w:sz w:val="36"/>
          <w:szCs w:val="36"/>
        </w:rPr>
      </w:pPr>
    </w:p>
    <w:p w14:paraId="374B8A91" w14:textId="77777777" w:rsidR="00A154DF" w:rsidRDefault="00A154DF"/>
    <w:p w14:paraId="680FBD42" w14:textId="77777777" w:rsidR="006E49BC" w:rsidRDefault="006E49BC"/>
    <w:p w14:paraId="3EDC6BFC" w14:textId="77777777" w:rsidR="006E49BC" w:rsidRDefault="006E49BC"/>
    <w:p w14:paraId="292788AD" w14:textId="77777777" w:rsidR="005B4DB7" w:rsidRDefault="005B4DB7"/>
    <w:p w14:paraId="6CB31E6D" w14:textId="77777777" w:rsidR="005B4DB7" w:rsidRDefault="005B4DB7"/>
    <w:p w14:paraId="2EA323AD" w14:textId="77777777" w:rsidR="005B4DB7" w:rsidRDefault="005B4DB7"/>
    <w:p w14:paraId="439C62DD" w14:textId="77777777" w:rsidR="005B4DB7" w:rsidRDefault="005B4DB7"/>
    <w:p w14:paraId="618988E8" w14:textId="77777777" w:rsidR="005B4DB7" w:rsidRDefault="005B4DB7"/>
    <w:p w14:paraId="74561733" w14:textId="77777777" w:rsidR="005B4DB7" w:rsidRDefault="005B4DB7"/>
    <w:p w14:paraId="25C50773" w14:textId="77777777" w:rsidR="005B4DB7" w:rsidRDefault="005B4DB7"/>
    <w:p w14:paraId="12BB8D70" w14:textId="77777777" w:rsidR="005B4DB7" w:rsidRDefault="005B4DB7"/>
    <w:p w14:paraId="402DC02E" w14:textId="77777777" w:rsidR="005B4DB7" w:rsidRDefault="005B4DB7"/>
    <w:p w14:paraId="36326AEB" w14:textId="77777777" w:rsidR="00EA24EF" w:rsidRDefault="00EA24EF"/>
    <w:p w14:paraId="473C9AC7" w14:textId="77777777" w:rsidR="006E49BC" w:rsidRDefault="006E49BC"/>
    <w:p w14:paraId="7B0AA339" w14:textId="77777777" w:rsidR="006E49BC" w:rsidRDefault="006E49BC" w:rsidP="00EA24EF">
      <w:pPr>
        <w:pStyle w:val="Ttulo1"/>
        <w:numPr>
          <w:ilvl w:val="0"/>
          <w:numId w:val="4"/>
        </w:numPr>
        <w:spacing w:line="240" w:lineRule="auto"/>
        <w:ind w:left="284" w:hanging="284"/>
        <w:rPr>
          <w:rFonts w:ascii="Arial" w:hAnsi="Arial" w:cs="Arial"/>
          <w:b/>
          <w:color w:val="auto"/>
          <w:sz w:val="24"/>
          <w:szCs w:val="24"/>
        </w:rPr>
      </w:pPr>
      <w:bookmarkStart w:id="0" w:name="_Toc192848388"/>
      <w:r w:rsidRPr="0090609B">
        <w:rPr>
          <w:rFonts w:ascii="Arial" w:hAnsi="Arial" w:cs="Arial"/>
          <w:b/>
          <w:color w:val="auto"/>
          <w:sz w:val="24"/>
          <w:szCs w:val="24"/>
        </w:rPr>
        <w:lastRenderedPageBreak/>
        <w:t>OBJETO DE LA INVITACIÓN</w:t>
      </w:r>
      <w:bookmarkEnd w:id="0"/>
    </w:p>
    <w:p w14:paraId="6224C73A" w14:textId="77777777" w:rsidR="00EA24EF" w:rsidRPr="00EA24EF" w:rsidRDefault="00EA24EF" w:rsidP="00EA24EF">
      <w:pPr>
        <w:spacing w:line="240" w:lineRule="auto"/>
      </w:pPr>
    </w:p>
    <w:p w14:paraId="37FBF049" w14:textId="11AE7CAE" w:rsidR="00537652" w:rsidRDefault="00D748CD" w:rsidP="00EA24E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YPFB </w:t>
      </w:r>
      <w:bookmarkStart w:id="1" w:name="_GoBack"/>
      <w:bookmarkEnd w:id="1"/>
      <w:r w:rsidR="003E4290">
        <w:rPr>
          <w:rFonts w:ascii="Arial" w:hAnsi="Arial" w:cs="Arial"/>
          <w:sz w:val="24"/>
          <w:szCs w:val="24"/>
        </w:rPr>
        <w:t>T</w:t>
      </w:r>
      <w:r w:rsidR="00654924">
        <w:rPr>
          <w:rFonts w:ascii="Arial" w:hAnsi="Arial" w:cs="Arial"/>
          <w:sz w:val="24"/>
          <w:szCs w:val="24"/>
        </w:rPr>
        <w:t>ransporte</w:t>
      </w:r>
      <w:r w:rsidR="003E4290">
        <w:rPr>
          <w:rFonts w:ascii="Arial" w:hAnsi="Arial" w:cs="Arial"/>
          <w:sz w:val="24"/>
          <w:szCs w:val="24"/>
        </w:rPr>
        <w:t xml:space="preserve"> S.A. </w:t>
      </w:r>
      <w:r w:rsidR="00A03268">
        <w:rPr>
          <w:rFonts w:ascii="Arial" w:hAnsi="Arial" w:cs="Arial"/>
          <w:sz w:val="24"/>
          <w:szCs w:val="24"/>
        </w:rPr>
        <w:t xml:space="preserve">precisa contratar </w:t>
      </w:r>
      <w:r w:rsidR="00537652" w:rsidRPr="00537652">
        <w:rPr>
          <w:rFonts w:ascii="Arial" w:hAnsi="Arial" w:cs="Arial"/>
          <w:sz w:val="24"/>
          <w:szCs w:val="24"/>
        </w:rPr>
        <w:t>los servicios de una empresa especializada en el transporte de personal</w:t>
      </w:r>
      <w:r w:rsidR="00A03268" w:rsidRPr="00A03268">
        <w:rPr>
          <w:rFonts w:ascii="Arial" w:hAnsi="Arial" w:cs="Arial"/>
          <w:sz w:val="24"/>
          <w:szCs w:val="24"/>
        </w:rPr>
        <w:t xml:space="preserve"> </w:t>
      </w:r>
      <w:r w:rsidR="00A03268" w:rsidRPr="00537652">
        <w:rPr>
          <w:rFonts w:ascii="Arial" w:hAnsi="Arial" w:cs="Arial"/>
          <w:sz w:val="24"/>
          <w:szCs w:val="24"/>
        </w:rPr>
        <w:t xml:space="preserve">por el lapso de </w:t>
      </w:r>
      <w:r w:rsidR="00372D08">
        <w:rPr>
          <w:rFonts w:ascii="Arial" w:hAnsi="Arial" w:cs="Arial"/>
          <w:sz w:val="24"/>
          <w:szCs w:val="24"/>
        </w:rPr>
        <w:t>9</w:t>
      </w:r>
      <w:r w:rsidR="00A03268" w:rsidRPr="00537652">
        <w:rPr>
          <w:rFonts w:ascii="Arial" w:hAnsi="Arial" w:cs="Arial"/>
          <w:sz w:val="24"/>
          <w:szCs w:val="24"/>
        </w:rPr>
        <w:t xml:space="preserve"> meses</w:t>
      </w:r>
      <w:r w:rsidR="00060BCF">
        <w:rPr>
          <w:rFonts w:ascii="Arial" w:hAnsi="Arial" w:cs="Arial"/>
          <w:sz w:val="24"/>
          <w:szCs w:val="24"/>
        </w:rPr>
        <w:t xml:space="preserve">, dicha empresa deberá tener una experiencia mínima de por lo menos </w:t>
      </w:r>
      <w:r w:rsidR="00372D08">
        <w:rPr>
          <w:rFonts w:ascii="Arial" w:hAnsi="Arial" w:cs="Arial"/>
          <w:sz w:val="24"/>
          <w:szCs w:val="24"/>
        </w:rPr>
        <w:t>1</w:t>
      </w:r>
      <w:r w:rsidR="00060BCF">
        <w:rPr>
          <w:rFonts w:ascii="Arial" w:hAnsi="Arial" w:cs="Arial"/>
          <w:sz w:val="24"/>
          <w:szCs w:val="24"/>
        </w:rPr>
        <w:t xml:space="preserve"> año;</w:t>
      </w:r>
      <w:r w:rsidR="00537652" w:rsidRPr="00537652">
        <w:rPr>
          <w:rFonts w:ascii="Arial" w:hAnsi="Arial" w:cs="Arial"/>
          <w:sz w:val="24"/>
          <w:szCs w:val="24"/>
        </w:rPr>
        <w:t xml:space="preserve"> </w:t>
      </w:r>
      <w:r w:rsidR="00060BCF">
        <w:rPr>
          <w:rFonts w:ascii="Arial" w:hAnsi="Arial" w:cs="Arial"/>
          <w:sz w:val="24"/>
          <w:szCs w:val="24"/>
        </w:rPr>
        <w:t xml:space="preserve">es </w:t>
      </w:r>
      <w:r w:rsidR="00537652" w:rsidRPr="00537652">
        <w:rPr>
          <w:rFonts w:ascii="Arial" w:hAnsi="Arial" w:cs="Arial"/>
          <w:sz w:val="24"/>
          <w:szCs w:val="24"/>
        </w:rPr>
        <w:t xml:space="preserve">para el traslado de </w:t>
      </w:r>
      <w:r w:rsidR="00060BCF">
        <w:rPr>
          <w:rFonts w:ascii="Arial" w:hAnsi="Arial" w:cs="Arial"/>
          <w:sz w:val="24"/>
          <w:szCs w:val="24"/>
        </w:rPr>
        <w:t>sus</w:t>
      </w:r>
      <w:r w:rsidR="00537652" w:rsidRPr="00537652">
        <w:rPr>
          <w:rFonts w:ascii="Arial" w:hAnsi="Arial" w:cs="Arial"/>
          <w:sz w:val="24"/>
          <w:szCs w:val="24"/>
        </w:rPr>
        <w:t xml:space="preserve"> </w:t>
      </w:r>
      <w:r w:rsidR="00060BCF">
        <w:rPr>
          <w:rFonts w:ascii="Arial" w:hAnsi="Arial" w:cs="Arial"/>
          <w:sz w:val="24"/>
          <w:szCs w:val="24"/>
        </w:rPr>
        <w:t>t</w:t>
      </w:r>
      <w:r w:rsidR="00537652" w:rsidRPr="00537652">
        <w:rPr>
          <w:rFonts w:ascii="Arial" w:hAnsi="Arial" w:cs="Arial"/>
          <w:sz w:val="24"/>
          <w:szCs w:val="24"/>
        </w:rPr>
        <w:t xml:space="preserve">rabajadores desde </w:t>
      </w:r>
      <w:r w:rsidR="00060BCF">
        <w:rPr>
          <w:rFonts w:ascii="Arial" w:hAnsi="Arial" w:cs="Arial"/>
          <w:sz w:val="24"/>
          <w:szCs w:val="24"/>
        </w:rPr>
        <w:t xml:space="preserve">sus domicilios de </w:t>
      </w:r>
      <w:r w:rsidR="00537652" w:rsidRPr="00537652">
        <w:rPr>
          <w:rFonts w:ascii="Arial" w:hAnsi="Arial" w:cs="Arial"/>
          <w:sz w:val="24"/>
          <w:szCs w:val="24"/>
        </w:rPr>
        <w:t xml:space="preserve">la ciudad de Santa Cruz </w:t>
      </w:r>
      <w:r w:rsidR="00060BCF">
        <w:rPr>
          <w:rFonts w:ascii="Arial" w:hAnsi="Arial" w:cs="Arial"/>
          <w:sz w:val="24"/>
          <w:szCs w:val="24"/>
        </w:rPr>
        <w:t>hasta la oficina central de YPFB Transporte S.A.</w:t>
      </w:r>
      <w:r w:rsidR="00537652" w:rsidRPr="00537652">
        <w:rPr>
          <w:rFonts w:ascii="Arial" w:hAnsi="Arial" w:cs="Arial"/>
          <w:sz w:val="24"/>
          <w:szCs w:val="24"/>
        </w:rPr>
        <w:t xml:space="preserve"> </w:t>
      </w:r>
      <w:r w:rsidR="00060BCF">
        <w:rPr>
          <w:rFonts w:ascii="Arial" w:hAnsi="Arial" w:cs="Arial"/>
          <w:sz w:val="24"/>
          <w:szCs w:val="24"/>
        </w:rPr>
        <w:t xml:space="preserve">que está ubicada en el </w:t>
      </w:r>
      <w:r w:rsidR="00060BCF" w:rsidRPr="00537652">
        <w:rPr>
          <w:rFonts w:ascii="Arial" w:hAnsi="Arial" w:cs="Arial"/>
          <w:sz w:val="24"/>
          <w:szCs w:val="24"/>
        </w:rPr>
        <w:t>km</w:t>
      </w:r>
      <w:r w:rsidR="00537652" w:rsidRPr="00537652">
        <w:rPr>
          <w:rFonts w:ascii="Arial" w:hAnsi="Arial" w:cs="Arial"/>
          <w:sz w:val="24"/>
          <w:szCs w:val="24"/>
        </w:rPr>
        <w:t xml:space="preserve"> 7.1/2 de la Av. Doble Vía la Guardia y viceversa.</w:t>
      </w:r>
    </w:p>
    <w:p w14:paraId="573DEFCB" w14:textId="77777777" w:rsidR="006E49BC" w:rsidRPr="0090609B" w:rsidRDefault="00B45DB0" w:rsidP="00EA24E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Los proponentes</w:t>
      </w:r>
      <w:r w:rsidR="006E49BC" w:rsidRPr="0090609B">
        <w:rPr>
          <w:rFonts w:ascii="Arial" w:hAnsi="Arial" w:cs="Arial"/>
          <w:sz w:val="24"/>
          <w:szCs w:val="24"/>
        </w:rPr>
        <w:t xml:space="preserve">, a tiempo de elaborar sus ofertas deberán seguir y cumplir con todas las disposiciones </w:t>
      </w:r>
      <w:r w:rsidR="00460E1F">
        <w:rPr>
          <w:rFonts w:ascii="Arial" w:hAnsi="Arial" w:cs="Arial"/>
          <w:sz w:val="24"/>
          <w:szCs w:val="24"/>
        </w:rPr>
        <w:t>descritas</w:t>
      </w:r>
      <w:r w:rsidR="006E49BC" w:rsidRPr="0090609B">
        <w:rPr>
          <w:rFonts w:ascii="Arial" w:hAnsi="Arial" w:cs="Arial"/>
          <w:sz w:val="24"/>
          <w:szCs w:val="24"/>
        </w:rPr>
        <w:t xml:space="preserve"> en </w:t>
      </w:r>
      <w:r w:rsidR="00460E1F">
        <w:rPr>
          <w:rFonts w:ascii="Arial" w:hAnsi="Arial" w:cs="Arial"/>
          <w:sz w:val="24"/>
          <w:szCs w:val="24"/>
        </w:rPr>
        <w:t>los</w:t>
      </w:r>
      <w:r w:rsidR="006E49BC" w:rsidRPr="0090609B">
        <w:rPr>
          <w:rFonts w:ascii="Arial" w:hAnsi="Arial" w:cs="Arial"/>
          <w:sz w:val="24"/>
          <w:szCs w:val="24"/>
        </w:rPr>
        <w:t xml:space="preserve"> Términos de </w:t>
      </w:r>
      <w:r w:rsidR="005D1D9C">
        <w:rPr>
          <w:rFonts w:ascii="Arial" w:hAnsi="Arial" w:cs="Arial"/>
          <w:sz w:val="24"/>
          <w:szCs w:val="24"/>
        </w:rPr>
        <w:t>R</w:t>
      </w:r>
      <w:r w:rsidR="006E49BC" w:rsidRPr="0090609B">
        <w:rPr>
          <w:rFonts w:ascii="Arial" w:hAnsi="Arial" w:cs="Arial"/>
          <w:sz w:val="24"/>
          <w:szCs w:val="24"/>
        </w:rPr>
        <w:t>eferencia.</w:t>
      </w:r>
    </w:p>
    <w:p w14:paraId="7E251F53" w14:textId="77777777" w:rsidR="006E49BC" w:rsidRDefault="006E49BC" w:rsidP="00EA24EF">
      <w:pPr>
        <w:pStyle w:val="Ttulo1"/>
        <w:numPr>
          <w:ilvl w:val="0"/>
          <w:numId w:val="4"/>
        </w:numPr>
        <w:spacing w:line="240" w:lineRule="auto"/>
        <w:ind w:left="284" w:hanging="284"/>
        <w:rPr>
          <w:rFonts w:ascii="Arial" w:hAnsi="Arial" w:cs="Arial"/>
          <w:b/>
          <w:color w:val="auto"/>
          <w:sz w:val="24"/>
          <w:szCs w:val="24"/>
        </w:rPr>
      </w:pPr>
      <w:bookmarkStart w:id="2" w:name="_Toc192848389"/>
      <w:r w:rsidRPr="0090609B">
        <w:rPr>
          <w:rFonts w:ascii="Arial" w:hAnsi="Arial" w:cs="Arial"/>
          <w:b/>
          <w:color w:val="auto"/>
          <w:sz w:val="24"/>
          <w:szCs w:val="24"/>
        </w:rPr>
        <w:t>DESCRIPCIÓN GENERAL DEL REQUERIMIENTO</w:t>
      </w:r>
      <w:bookmarkEnd w:id="2"/>
    </w:p>
    <w:p w14:paraId="712FB886" w14:textId="77777777" w:rsidR="00EA24EF" w:rsidRPr="00EA24EF" w:rsidRDefault="00EA24EF" w:rsidP="00EA24EF">
      <w:pPr>
        <w:spacing w:line="240" w:lineRule="auto"/>
      </w:pPr>
    </w:p>
    <w:p w14:paraId="4EC6D2CE" w14:textId="77777777" w:rsidR="006E49BC" w:rsidRPr="0090609B" w:rsidRDefault="003E4290" w:rsidP="00EA24E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YPFB T</w:t>
      </w:r>
      <w:r w:rsidR="00654924">
        <w:rPr>
          <w:rFonts w:ascii="Arial" w:hAnsi="Arial" w:cs="Arial"/>
          <w:sz w:val="24"/>
          <w:szCs w:val="24"/>
        </w:rPr>
        <w:t>ransporte</w:t>
      </w:r>
      <w:r>
        <w:rPr>
          <w:rFonts w:ascii="Arial" w:hAnsi="Arial" w:cs="Arial"/>
          <w:sz w:val="24"/>
          <w:szCs w:val="24"/>
        </w:rPr>
        <w:t xml:space="preserve"> S.A. </w:t>
      </w:r>
      <w:r w:rsidR="006E49BC" w:rsidRPr="0090609B">
        <w:rPr>
          <w:rFonts w:ascii="Arial" w:hAnsi="Arial" w:cs="Arial"/>
          <w:sz w:val="24"/>
          <w:szCs w:val="24"/>
        </w:rPr>
        <w:t>considera que los servicios podrían ser prestados por empresas legalmente establecidas, que cuenten con</w:t>
      </w:r>
      <w:r w:rsidR="00205113" w:rsidRPr="00205113">
        <w:rPr>
          <w:rFonts w:ascii="Arial" w:hAnsi="Arial" w:cs="Arial"/>
          <w:sz w:val="24"/>
          <w:szCs w:val="24"/>
        </w:rPr>
        <w:t xml:space="preserve"> </w:t>
      </w:r>
      <w:r w:rsidR="00B45DB0">
        <w:rPr>
          <w:rFonts w:ascii="Arial" w:hAnsi="Arial" w:cs="Arial"/>
          <w:sz w:val="24"/>
          <w:szCs w:val="24"/>
        </w:rPr>
        <w:t>un</w:t>
      </w:r>
      <w:r w:rsidR="00205113" w:rsidRPr="00205113">
        <w:rPr>
          <w:rFonts w:ascii="Arial" w:hAnsi="Arial" w:cs="Arial"/>
          <w:sz w:val="24"/>
          <w:szCs w:val="24"/>
        </w:rPr>
        <w:t xml:space="preserve"> vehículo</w:t>
      </w:r>
      <w:r w:rsidR="00B27CFF">
        <w:rPr>
          <w:rFonts w:ascii="Arial" w:hAnsi="Arial" w:cs="Arial"/>
          <w:sz w:val="24"/>
          <w:szCs w:val="24"/>
        </w:rPr>
        <w:t xml:space="preserve"> </w:t>
      </w:r>
      <w:r w:rsidR="007103E6" w:rsidRPr="0090609B">
        <w:rPr>
          <w:rFonts w:ascii="Arial" w:hAnsi="Arial" w:cs="Arial"/>
          <w:sz w:val="24"/>
          <w:szCs w:val="24"/>
        </w:rPr>
        <w:t>en</w:t>
      </w:r>
      <w:r w:rsidR="006E49BC" w:rsidRPr="0090609B">
        <w:rPr>
          <w:rFonts w:ascii="Arial" w:hAnsi="Arial" w:cs="Arial"/>
          <w:sz w:val="24"/>
          <w:szCs w:val="24"/>
        </w:rPr>
        <w:t xml:space="preserve"> perfecto estado </w:t>
      </w:r>
      <w:r w:rsidR="00185976">
        <w:rPr>
          <w:rFonts w:ascii="Arial" w:hAnsi="Arial" w:cs="Arial"/>
          <w:sz w:val="24"/>
          <w:szCs w:val="24"/>
        </w:rPr>
        <w:t xml:space="preserve">interno, </w:t>
      </w:r>
      <w:r w:rsidR="006E49BC" w:rsidRPr="0090609B">
        <w:rPr>
          <w:rFonts w:ascii="Arial" w:hAnsi="Arial" w:cs="Arial"/>
          <w:sz w:val="24"/>
          <w:szCs w:val="24"/>
        </w:rPr>
        <w:t>externo y mecánico; que tenga las siguientes características:</w:t>
      </w:r>
    </w:p>
    <w:p w14:paraId="3C9218DB" w14:textId="77777777" w:rsidR="006E49BC" w:rsidRPr="0090609B" w:rsidRDefault="00701CA5" w:rsidP="0090609B">
      <w:pPr>
        <w:pStyle w:val="Ttulo2"/>
        <w:jc w:val="both"/>
        <w:rPr>
          <w:rFonts w:ascii="Arial" w:hAnsi="Arial" w:cs="Arial"/>
          <w:color w:val="auto"/>
          <w:sz w:val="24"/>
          <w:szCs w:val="24"/>
        </w:rPr>
      </w:pPr>
      <w:bookmarkStart w:id="3" w:name="_Toc192848390"/>
      <w:r>
        <w:rPr>
          <w:rFonts w:ascii="Arial" w:hAnsi="Arial" w:cs="Arial"/>
          <w:color w:val="auto"/>
          <w:sz w:val="24"/>
          <w:szCs w:val="24"/>
        </w:rPr>
        <w:t xml:space="preserve">Requerimientos mínimos para </w:t>
      </w:r>
      <w:r w:rsidR="00664396">
        <w:rPr>
          <w:rFonts w:ascii="Arial" w:hAnsi="Arial" w:cs="Arial"/>
          <w:color w:val="auto"/>
          <w:sz w:val="24"/>
          <w:szCs w:val="24"/>
        </w:rPr>
        <w:t>el</w:t>
      </w:r>
      <w:r w:rsidR="006E49BC" w:rsidRPr="0090609B">
        <w:rPr>
          <w:rFonts w:ascii="Arial" w:hAnsi="Arial" w:cs="Arial"/>
          <w:color w:val="auto"/>
          <w:sz w:val="24"/>
          <w:szCs w:val="24"/>
        </w:rPr>
        <w:t xml:space="preserve"> vehículo:</w:t>
      </w:r>
      <w:bookmarkEnd w:id="3"/>
    </w:p>
    <w:p w14:paraId="4BD0523D" w14:textId="57DD23C7" w:rsidR="00E6546E" w:rsidRPr="0056416F" w:rsidRDefault="0056416F" w:rsidP="004904CD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56416F">
        <w:rPr>
          <w:rFonts w:ascii="Arial" w:hAnsi="Arial" w:cs="Arial"/>
          <w:sz w:val="24"/>
          <w:szCs w:val="24"/>
        </w:rPr>
        <w:t xml:space="preserve">El año de fabricación del vehículo no debe exceder los </w:t>
      </w:r>
      <w:r w:rsidR="00372D08">
        <w:rPr>
          <w:rFonts w:ascii="Arial" w:hAnsi="Arial" w:cs="Arial"/>
          <w:sz w:val="24"/>
          <w:szCs w:val="24"/>
        </w:rPr>
        <w:t>siete</w:t>
      </w:r>
      <w:r w:rsidRPr="0056416F">
        <w:rPr>
          <w:rFonts w:ascii="Arial" w:hAnsi="Arial" w:cs="Arial"/>
          <w:sz w:val="24"/>
          <w:szCs w:val="24"/>
        </w:rPr>
        <w:t xml:space="preserve"> (</w:t>
      </w:r>
      <w:r w:rsidR="00372D08">
        <w:rPr>
          <w:rFonts w:ascii="Arial" w:hAnsi="Arial" w:cs="Arial"/>
          <w:sz w:val="24"/>
          <w:szCs w:val="24"/>
        </w:rPr>
        <w:t>7</w:t>
      </w:r>
      <w:r w:rsidRPr="0056416F">
        <w:rPr>
          <w:rFonts w:ascii="Arial" w:hAnsi="Arial" w:cs="Arial"/>
          <w:sz w:val="24"/>
          <w:szCs w:val="24"/>
        </w:rPr>
        <w:t>) años de antigüedad,</w:t>
      </w:r>
      <w:r>
        <w:rPr>
          <w:rFonts w:ascii="Arial" w:hAnsi="Arial" w:cs="Arial"/>
          <w:sz w:val="24"/>
          <w:szCs w:val="24"/>
        </w:rPr>
        <w:t xml:space="preserve"> </w:t>
      </w:r>
      <w:r w:rsidRPr="0056416F">
        <w:rPr>
          <w:rFonts w:ascii="Arial" w:hAnsi="Arial" w:cs="Arial"/>
          <w:sz w:val="24"/>
          <w:szCs w:val="24"/>
        </w:rPr>
        <w:t>durante la vigencia del contrato.</w:t>
      </w:r>
    </w:p>
    <w:p w14:paraId="11EFCF58" w14:textId="77777777" w:rsidR="00E6546E" w:rsidRPr="00E6546E" w:rsidRDefault="00E6546E" w:rsidP="00791339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E6546E">
        <w:rPr>
          <w:rFonts w:ascii="Arial" w:hAnsi="Arial" w:cs="Arial"/>
          <w:sz w:val="24"/>
          <w:szCs w:val="24"/>
        </w:rPr>
        <w:t xml:space="preserve">Debe aprobar el </w:t>
      </w:r>
      <w:proofErr w:type="spellStart"/>
      <w:r w:rsidRPr="00E6546E">
        <w:rPr>
          <w:rFonts w:ascii="Arial" w:hAnsi="Arial" w:cs="Arial"/>
          <w:sz w:val="24"/>
          <w:szCs w:val="24"/>
        </w:rPr>
        <w:t>Check</w:t>
      </w:r>
      <w:proofErr w:type="spellEnd"/>
      <w:r w:rsidRPr="00E6546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546E">
        <w:rPr>
          <w:rFonts w:ascii="Arial" w:hAnsi="Arial" w:cs="Arial"/>
          <w:sz w:val="24"/>
          <w:szCs w:val="24"/>
        </w:rPr>
        <w:t>list</w:t>
      </w:r>
      <w:proofErr w:type="spellEnd"/>
      <w:r w:rsidRPr="00E6546E">
        <w:rPr>
          <w:rFonts w:ascii="Arial" w:hAnsi="Arial" w:cs="Arial"/>
          <w:sz w:val="24"/>
          <w:szCs w:val="24"/>
        </w:rPr>
        <w:t xml:space="preserve"> LF.011 “Verificación de vehículos” de </w:t>
      </w:r>
      <w:r w:rsidR="003E4290">
        <w:rPr>
          <w:rFonts w:ascii="Arial" w:hAnsi="Arial" w:cs="Arial"/>
          <w:sz w:val="24"/>
          <w:szCs w:val="24"/>
        </w:rPr>
        <w:t xml:space="preserve">YPFB TRANSPORTE S.A. </w:t>
      </w:r>
      <w:r w:rsidRPr="00E6546E">
        <w:rPr>
          <w:rFonts w:ascii="Arial" w:hAnsi="Arial" w:cs="Arial"/>
          <w:sz w:val="24"/>
          <w:szCs w:val="24"/>
        </w:rPr>
        <w:t>(Ver Anexo 1)</w:t>
      </w:r>
    </w:p>
    <w:p w14:paraId="37F22D00" w14:textId="77777777" w:rsidR="006E49BC" w:rsidRDefault="00791339" w:rsidP="00791339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6E49BC" w:rsidRPr="0090609B">
        <w:rPr>
          <w:rFonts w:ascii="Arial" w:hAnsi="Arial" w:cs="Arial"/>
          <w:sz w:val="24"/>
          <w:szCs w:val="24"/>
        </w:rPr>
        <w:t>ehículo original. (volante al lado izquierdo de fábrica)</w:t>
      </w:r>
      <w:r w:rsidR="00423420">
        <w:rPr>
          <w:rFonts w:ascii="Arial" w:hAnsi="Arial" w:cs="Arial"/>
          <w:sz w:val="24"/>
          <w:szCs w:val="24"/>
        </w:rPr>
        <w:t>.</w:t>
      </w:r>
    </w:p>
    <w:p w14:paraId="1D6F06E8" w14:textId="5CA57869" w:rsidR="0056416F" w:rsidRPr="00A03268" w:rsidRDefault="00423420" w:rsidP="00CE08E3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A03268">
        <w:rPr>
          <w:rFonts w:ascii="Arial" w:hAnsi="Arial" w:cs="Arial"/>
          <w:sz w:val="24"/>
          <w:szCs w:val="24"/>
        </w:rPr>
        <w:t xml:space="preserve">Vehículo a </w:t>
      </w:r>
      <w:r w:rsidR="00FF7112" w:rsidRPr="00A03268">
        <w:rPr>
          <w:rFonts w:ascii="Arial" w:hAnsi="Arial" w:cs="Arial"/>
          <w:sz w:val="24"/>
          <w:szCs w:val="24"/>
        </w:rPr>
        <w:t xml:space="preserve">Gasolina, Diésel, Eléctrico o </w:t>
      </w:r>
      <w:r w:rsidR="00A03268">
        <w:rPr>
          <w:rFonts w:ascii="Arial" w:hAnsi="Arial" w:cs="Arial"/>
          <w:sz w:val="24"/>
          <w:szCs w:val="24"/>
        </w:rPr>
        <w:t xml:space="preserve">transformado a </w:t>
      </w:r>
      <w:r w:rsidR="00FF7112" w:rsidRPr="00A03268">
        <w:rPr>
          <w:rFonts w:ascii="Arial" w:hAnsi="Arial" w:cs="Arial"/>
          <w:sz w:val="24"/>
          <w:szCs w:val="24"/>
        </w:rPr>
        <w:t>GNV</w:t>
      </w:r>
      <w:r w:rsidR="00A03268" w:rsidRPr="00A03268">
        <w:rPr>
          <w:rFonts w:ascii="Arial" w:hAnsi="Arial" w:cs="Arial"/>
          <w:sz w:val="24"/>
          <w:szCs w:val="24"/>
        </w:rPr>
        <w:t xml:space="preserve"> (</w:t>
      </w:r>
      <w:r w:rsidR="00A03268">
        <w:rPr>
          <w:rFonts w:ascii="Arial" w:hAnsi="Arial" w:cs="Arial"/>
          <w:sz w:val="24"/>
          <w:szCs w:val="24"/>
        </w:rPr>
        <w:t>no</w:t>
      </w:r>
      <w:r w:rsidR="0056416F" w:rsidRPr="00A03268">
        <w:rPr>
          <w:rFonts w:ascii="Arial" w:hAnsi="Arial" w:cs="Arial"/>
          <w:sz w:val="24"/>
          <w:szCs w:val="24"/>
        </w:rPr>
        <w:t xml:space="preserve"> existe impedimento con relación al uso del combustible de gas natural vehicular (GNV).</w:t>
      </w:r>
    </w:p>
    <w:p w14:paraId="482108DC" w14:textId="30F4993D" w:rsidR="00A138B2" w:rsidRPr="00791339" w:rsidRDefault="00A138B2" w:rsidP="00791339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791339">
        <w:rPr>
          <w:rFonts w:ascii="Arial" w:hAnsi="Arial" w:cs="Arial"/>
          <w:sz w:val="24"/>
          <w:szCs w:val="24"/>
        </w:rPr>
        <w:t>Cubiertas de goma adecuadas para el tránsito en asfalto y con la trilla por encima de la</w:t>
      </w:r>
      <w:r w:rsidR="00372D08">
        <w:rPr>
          <w:rFonts w:ascii="Arial" w:hAnsi="Arial" w:cs="Arial"/>
          <w:sz w:val="24"/>
          <w:szCs w:val="24"/>
        </w:rPr>
        <w:t xml:space="preserve"> banda indicadora de recambio</w:t>
      </w:r>
      <w:r w:rsidRPr="00791339">
        <w:rPr>
          <w:rFonts w:ascii="Arial" w:hAnsi="Arial" w:cs="Arial"/>
          <w:sz w:val="24"/>
          <w:szCs w:val="24"/>
        </w:rPr>
        <w:t>, no tener daños estructurales</w:t>
      </w:r>
      <w:r w:rsidR="00490C16">
        <w:rPr>
          <w:rFonts w:ascii="Arial" w:hAnsi="Arial" w:cs="Arial"/>
          <w:sz w:val="24"/>
          <w:szCs w:val="24"/>
        </w:rPr>
        <w:t>.</w:t>
      </w:r>
      <w:r w:rsidRPr="00791339">
        <w:rPr>
          <w:rFonts w:ascii="Arial" w:hAnsi="Arial" w:cs="Arial"/>
          <w:sz w:val="24"/>
          <w:szCs w:val="24"/>
        </w:rPr>
        <w:t xml:space="preserve"> </w:t>
      </w:r>
    </w:p>
    <w:p w14:paraId="365DB9D6" w14:textId="2E6C7F20" w:rsidR="006E49BC" w:rsidRPr="0090609B" w:rsidRDefault="006E49BC" w:rsidP="00791339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t xml:space="preserve">Capacidad </w:t>
      </w:r>
      <w:r w:rsidR="00A03E57">
        <w:rPr>
          <w:rFonts w:ascii="Arial" w:hAnsi="Arial" w:cs="Arial"/>
          <w:sz w:val="24"/>
          <w:szCs w:val="24"/>
        </w:rPr>
        <w:t xml:space="preserve">para </w:t>
      </w:r>
      <w:r w:rsidRPr="0090609B">
        <w:rPr>
          <w:rFonts w:ascii="Arial" w:hAnsi="Arial" w:cs="Arial"/>
          <w:sz w:val="24"/>
          <w:szCs w:val="24"/>
        </w:rPr>
        <w:t>(</w:t>
      </w:r>
      <w:r w:rsidR="00CD7787">
        <w:rPr>
          <w:rFonts w:ascii="Arial" w:hAnsi="Arial" w:cs="Arial"/>
          <w:sz w:val="24"/>
          <w:szCs w:val="24"/>
        </w:rPr>
        <w:t>4</w:t>
      </w:r>
      <w:r w:rsidRPr="0090609B">
        <w:rPr>
          <w:rFonts w:ascii="Arial" w:hAnsi="Arial" w:cs="Arial"/>
          <w:sz w:val="24"/>
          <w:szCs w:val="24"/>
        </w:rPr>
        <w:t xml:space="preserve">) </w:t>
      </w:r>
      <w:r w:rsidR="00CD7787">
        <w:rPr>
          <w:rFonts w:ascii="Arial" w:hAnsi="Arial" w:cs="Arial"/>
          <w:sz w:val="24"/>
          <w:szCs w:val="24"/>
        </w:rPr>
        <w:t>cuatro</w:t>
      </w:r>
      <w:r w:rsidR="00791339">
        <w:rPr>
          <w:rFonts w:ascii="Arial" w:hAnsi="Arial" w:cs="Arial"/>
          <w:sz w:val="24"/>
          <w:szCs w:val="24"/>
        </w:rPr>
        <w:t xml:space="preserve"> ocupantes </w:t>
      </w:r>
      <w:r w:rsidRPr="0090609B">
        <w:rPr>
          <w:rFonts w:ascii="Arial" w:hAnsi="Arial" w:cs="Arial"/>
          <w:sz w:val="24"/>
          <w:szCs w:val="24"/>
        </w:rPr>
        <w:t>(incluido el conductor)</w:t>
      </w:r>
      <w:r w:rsidR="0080550E">
        <w:rPr>
          <w:rFonts w:ascii="Arial" w:hAnsi="Arial" w:cs="Arial"/>
          <w:sz w:val="24"/>
          <w:szCs w:val="24"/>
        </w:rPr>
        <w:t xml:space="preserve">, cómodamente sentados </w:t>
      </w:r>
      <w:r w:rsidRPr="0090609B">
        <w:rPr>
          <w:rFonts w:ascii="Arial" w:hAnsi="Arial" w:cs="Arial"/>
          <w:sz w:val="24"/>
          <w:szCs w:val="24"/>
        </w:rPr>
        <w:t>con cinturones de seguridad de tres puntos y apoyacabezas para cada uno</w:t>
      </w:r>
      <w:r w:rsidR="00372D08">
        <w:rPr>
          <w:rFonts w:ascii="Arial" w:hAnsi="Arial" w:cs="Arial"/>
          <w:sz w:val="24"/>
          <w:szCs w:val="24"/>
        </w:rPr>
        <w:t>.</w:t>
      </w:r>
      <w:r w:rsidRPr="0090609B">
        <w:rPr>
          <w:rFonts w:ascii="Arial" w:hAnsi="Arial" w:cs="Arial"/>
          <w:sz w:val="24"/>
          <w:szCs w:val="24"/>
        </w:rPr>
        <w:t xml:space="preserve"> </w:t>
      </w:r>
    </w:p>
    <w:p w14:paraId="44AF1F62" w14:textId="77777777" w:rsidR="006E49BC" w:rsidRPr="0090609B" w:rsidRDefault="006E49BC" w:rsidP="00791339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t>Extintor portátil en un lugar visible y de fácil acceso en caso de emergencia.</w:t>
      </w:r>
    </w:p>
    <w:p w14:paraId="0D53C7E0" w14:textId="77777777" w:rsidR="006E49BC" w:rsidRPr="0090609B" w:rsidRDefault="006E49BC" w:rsidP="00791339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t>Botiquín de primeros auxilios.</w:t>
      </w:r>
    </w:p>
    <w:p w14:paraId="6227849C" w14:textId="44D1240A" w:rsidR="006E49BC" w:rsidRPr="0090609B" w:rsidRDefault="006E49BC" w:rsidP="00791339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t>Vidrios y parabrisas delantero y trasero sanos (no clisados o rotos)</w:t>
      </w:r>
      <w:r w:rsidR="008653E0">
        <w:rPr>
          <w:rFonts w:ascii="Arial" w:hAnsi="Arial" w:cs="Arial"/>
          <w:sz w:val="24"/>
          <w:szCs w:val="24"/>
        </w:rPr>
        <w:t xml:space="preserve">, los mismos solo deben tener </w:t>
      </w:r>
      <w:r w:rsidRPr="0090609B">
        <w:rPr>
          <w:rFonts w:ascii="Arial" w:hAnsi="Arial" w:cs="Arial"/>
          <w:sz w:val="24"/>
          <w:szCs w:val="24"/>
        </w:rPr>
        <w:t xml:space="preserve">las rosetas de inspección de tránsito o SOAT, </w:t>
      </w:r>
    </w:p>
    <w:p w14:paraId="21174345" w14:textId="77777777" w:rsidR="008653E0" w:rsidRDefault="006E49BC" w:rsidP="00791339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t>Dos (2) triángulos de emergencias</w:t>
      </w:r>
      <w:r w:rsidR="005535E2">
        <w:rPr>
          <w:rFonts w:ascii="Arial" w:hAnsi="Arial" w:cs="Arial"/>
          <w:sz w:val="24"/>
          <w:szCs w:val="24"/>
        </w:rPr>
        <w:t>.</w:t>
      </w:r>
    </w:p>
    <w:p w14:paraId="147C6571" w14:textId="77777777" w:rsidR="008653E0" w:rsidRDefault="00B45DB0" w:rsidP="00791339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</w:t>
      </w:r>
      <w:r w:rsidR="006E49BC" w:rsidRPr="0090609B">
        <w:rPr>
          <w:rFonts w:ascii="Arial" w:hAnsi="Arial" w:cs="Arial"/>
          <w:sz w:val="24"/>
          <w:szCs w:val="24"/>
        </w:rPr>
        <w:t xml:space="preserve"> </w:t>
      </w:r>
      <w:r w:rsidR="00696330">
        <w:rPr>
          <w:rFonts w:ascii="Arial" w:hAnsi="Arial" w:cs="Arial"/>
          <w:sz w:val="24"/>
          <w:szCs w:val="24"/>
        </w:rPr>
        <w:t xml:space="preserve">(1) </w:t>
      </w:r>
      <w:r w:rsidR="006E49BC" w:rsidRPr="0090609B">
        <w:rPr>
          <w:rFonts w:ascii="Arial" w:hAnsi="Arial" w:cs="Arial"/>
          <w:sz w:val="24"/>
          <w:szCs w:val="24"/>
        </w:rPr>
        <w:t xml:space="preserve">chaleco </w:t>
      </w:r>
      <w:proofErr w:type="spellStart"/>
      <w:r w:rsidR="006E49BC" w:rsidRPr="0090609B">
        <w:rPr>
          <w:rFonts w:ascii="Arial" w:hAnsi="Arial" w:cs="Arial"/>
          <w:sz w:val="24"/>
          <w:szCs w:val="24"/>
        </w:rPr>
        <w:t>reflectivo</w:t>
      </w:r>
      <w:proofErr w:type="spellEnd"/>
      <w:r w:rsidR="00423420">
        <w:rPr>
          <w:rFonts w:ascii="Arial" w:hAnsi="Arial" w:cs="Arial"/>
          <w:sz w:val="24"/>
          <w:szCs w:val="24"/>
        </w:rPr>
        <w:t>.</w:t>
      </w:r>
      <w:r w:rsidR="006E49BC" w:rsidRPr="0090609B">
        <w:rPr>
          <w:rFonts w:ascii="Arial" w:hAnsi="Arial" w:cs="Arial"/>
          <w:sz w:val="24"/>
          <w:szCs w:val="24"/>
        </w:rPr>
        <w:t xml:space="preserve"> </w:t>
      </w:r>
    </w:p>
    <w:p w14:paraId="034C5C72" w14:textId="2660660E" w:rsidR="006E49BC" w:rsidRDefault="00423420" w:rsidP="00791339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6E49BC" w:rsidRPr="0090609B">
        <w:rPr>
          <w:rFonts w:ascii="Arial" w:hAnsi="Arial" w:cs="Arial"/>
          <w:sz w:val="24"/>
          <w:szCs w:val="24"/>
        </w:rPr>
        <w:t>na (1) llanta de auxilio.</w:t>
      </w:r>
    </w:p>
    <w:p w14:paraId="5B37F96E" w14:textId="58147FD0" w:rsidR="00372D08" w:rsidRDefault="00372D08" w:rsidP="00372D08">
      <w:pPr>
        <w:jc w:val="both"/>
        <w:rPr>
          <w:rFonts w:ascii="Arial" w:hAnsi="Arial" w:cs="Arial"/>
          <w:sz w:val="24"/>
          <w:szCs w:val="24"/>
        </w:rPr>
      </w:pPr>
    </w:p>
    <w:p w14:paraId="25784194" w14:textId="32A78178" w:rsidR="00372D08" w:rsidRDefault="00372D08" w:rsidP="00372D08">
      <w:pPr>
        <w:jc w:val="both"/>
        <w:rPr>
          <w:rFonts w:ascii="Arial" w:hAnsi="Arial" w:cs="Arial"/>
          <w:sz w:val="24"/>
          <w:szCs w:val="24"/>
        </w:rPr>
      </w:pPr>
    </w:p>
    <w:p w14:paraId="5F1E96EF" w14:textId="77777777" w:rsidR="00490C16" w:rsidRPr="00372D08" w:rsidRDefault="00490C16" w:rsidP="00372D08">
      <w:pPr>
        <w:jc w:val="both"/>
        <w:rPr>
          <w:rFonts w:ascii="Arial" w:hAnsi="Arial" w:cs="Arial"/>
          <w:sz w:val="24"/>
          <w:szCs w:val="24"/>
        </w:rPr>
      </w:pPr>
    </w:p>
    <w:p w14:paraId="23834454" w14:textId="77777777" w:rsidR="006E49BC" w:rsidRDefault="006E49BC" w:rsidP="006E49BC">
      <w:pPr>
        <w:pStyle w:val="Ttulo2"/>
        <w:rPr>
          <w:rFonts w:ascii="Arial" w:hAnsi="Arial" w:cs="Arial"/>
          <w:color w:val="auto"/>
          <w:sz w:val="24"/>
          <w:szCs w:val="24"/>
        </w:rPr>
      </w:pPr>
      <w:bookmarkStart w:id="4" w:name="_Toc192848391"/>
      <w:r w:rsidRPr="0090609B">
        <w:rPr>
          <w:rFonts w:ascii="Arial" w:hAnsi="Arial" w:cs="Arial"/>
          <w:color w:val="auto"/>
          <w:sz w:val="24"/>
          <w:szCs w:val="24"/>
        </w:rPr>
        <w:lastRenderedPageBreak/>
        <w:t xml:space="preserve">Detalle y Características </w:t>
      </w:r>
      <w:r w:rsidR="00B45DB0" w:rsidRPr="0090609B">
        <w:rPr>
          <w:rFonts w:ascii="Arial" w:hAnsi="Arial" w:cs="Arial"/>
          <w:color w:val="auto"/>
          <w:sz w:val="24"/>
          <w:szCs w:val="24"/>
        </w:rPr>
        <w:t xml:space="preserve">del </w:t>
      </w:r>
      <w:r w:rsidR="00B45DB0">
        <w:rPr>
          <w:rFonts w:ascii="Arial" w:hAnsi="Arial" w:cs="Arial"/>
          <w:color w:val="auto"/>
          <w:sz w:val="24"/>
          <w:szCs w:val="24"/>
        </w:rPr>
        <w:t>Vehículo</w:t>
      </w:r>
      <w:r w:rsidRPr="0090609B">
        <w:rPr>
          <w:rFonts w:ascii="Arial" w:hAnsi="Arial" w:cs="Arial"/>
          <w:color w:val="auto"/>
          <w:sz w:val="24"/>
          <w:szCs w:val="24"/>
        </w:rPr>
        <w:t>:</w:t>
      </w:r>
      <w:bookmarkEnd w:id="4"/>
    </w:p>
    <w:p w14:paraId="7DE105DC" w14:textId="77777777" w:rsidR="00B53111" w:rsidRPr="00B53111" w:rsidRDefault="00B53111" w:rsidP="00B53111"/>
    <w:tbl>
      <w:tblPr>
        <w:tblStyle w:val="Tablaconcuadrcula"/>
        <w:tblW w:w="8851" w:type="dxa"/>
        <w:tblLook w:val="04A0" w:firstRow="1" w:lastRow="0" w:firstColumn="1" w:lastColumn="0" w:noHBand="0" w:noVBand="1"/>
      </w:tblPr>
      <w:tblGrid>
        <w:gridCol w:w="1913"/>
        <w:gridCol w:w="6938"/>
      </w:tblGrid>
      <w:tr w:rsidR="00437125" w14:paraId="6B1E4306" w14:textId="77777777" w:rsidTr="00537652">
        <w:trPr>
          <w:trHeight w:val="430"/>
        </w:trPr>
        <w:tc>
          <w:tcPr>
            <w:tcW w:w="0" w:type="auto"/>
            <w:vAlign w:val="center"/>
          </w:tcPr>
          <w:p w14:paraId="3CAAB45F" w14:textId="77777777" w:rsidR="00437125" w:rsidRPr="00B53111" w:rsidRDefault="00437125" w:rsidP="007623F2">
            <w:pPr>
              <w:rPr>
                <w:rFonts w:ascii="Arial" w:eastAsia="Times New Roman" w:hAnsi="Arial" w:cs="Arial"/>
                <w:lang w:eastAsia="es-BO"/>
              </w:rPr>
            </w:pPr>
            <w:r w:rsidRPr="00B53111">
              <w:rPr>
                <w:rFonts w:ascii="Arial" w:eastAsia="Times New Roman" w:hAnsi="Arial" w:cs="Arial"/>
                <w:bCs/>
                <w:lang w:eastAsia="es-BO"/>
              </w:rPr>
              <w:t>Tipo del vehículo</w:t>
            </w:r>
          </w:p>
        </w:tc>
        <w:tc>
          <w:tcPr>
            <w:tcW w:w="6938" w:type="dxa"/>
            <w:vAlign w:val="center"/>
          </w:tcPr>
          <w:p w14:paraId="7BD66644" w14:textId="7E7DE8D0" w:rsidR="00437125" w:rsidRPr="00B53111" w:rsidRDefault="00046C98" w:rsidP="00915954">
            <w:pPr>
              <w:rPr>
                <w:rFonts w:ascii="Arial" w:eastAsia="Times New Roman" w:hAnsi="Arial" w:cs="Arial"/>
                <w:lang w:eastAsia="es-BO"/>
              </w:rPr>
            </w:pPr>
            <w:r>
              <w:rPr>
                <w:rFonts w:ascii="Arial" w:eastAsia="Times New Roman" w:hAnsi="Arial" w:cs="Arial"/>
                <w:lang w:eastAsia="es-BO"/>
              </w:rPr>
              <w:t>Sedan</w:t>
            </w:r>
          </w:p>
        </w:tc>
      </w:tr>
      <w:tr w:rsidR="00437125" w14:paraId="5A16A4F0" w14:textId="77777777" w:rsidTr="00537652">
        <w:trPr>
          <w:trHeight w:val="442"/>
        </w:trPr>
        <w:tc>
          <w:tcPr>
            <w:tcW w:w="0" w:type="auto"/>
            <w:vAlign w:val="center"/>
          </w:tcPr>
          <w:p w14:paraId="02FE34FE" w14:textId="77777777" w:rsidR="00437125" w:rsidRPr="00B53111" w:rsidRDefault="00437125" w:rsidP="007623F2">
            <w:pPr>
              <w:rPr>
                <w:rFonts w:ascii="Arial" w:eastAsia="Times New Roman" w:hAnsi="Arial" w:cs="Arial"/>
                <w:lang w:eastAsia="es-BO"/>
              </w:rPr>
            </w:pPr>
            <w:r w:rsidRPr="00B53111">
              <w:rPr>
                <w:rFonts w:ascii="Arial" w:eastAsia="Times New Roman" w:hAnsi="Arial" w:cs="Arial"/>
                <w:bCs/>
                <w:lang w:eastAsia="es-BO"/>
              </w:rPr>
              <w:t>Tipo de motor</w:t>
            </w:r>
          </w:p>
        </w:tc>
        <w:tc>
          <w:tcPr>
            <w:tcW w:w="6938" w:type="dxa"/>
            <w:vAlign w:val="center"/>
          </w:tcPr>
          <w:p w14:paraId="6D43B8D5" w14:textId="718D1EF1" w:rsidR="00437125" w:rsidRPr="00B53111" w:rsidRDefault="00D73E23" w:rsidP="00046C98">
            <w:pPr>
              <w:rPr>
                <w:rFonts w:ascii="Arial" w:eastAsia="Times New Roman" w:hAnsi="Arial" w:cs="Arial"/>
                <w:lang w:eastAsia="es-BO"/>
              </w:rPr>
            </w:pPr>
            <w:r w:rsidRPr="00B53111">
              <w:rPr>
                <w:rFonts w:ascii="Arial" w:eastAsia="Times New Roman" w:hAnsi="Arial" w:cs="Arial"/>
                <w:lang w:eastAsia="es-BO"/>
              </w:rPr>
              <w:t>A Gasolina</w:t>
            </w:r>
            <w:r w:rsidR="006B7BE0" w:rsidRPr="00B53111">
              <w:rPr>
                <w:rFonts w:ascii="Arial" w:eastAsia="Times New Roman" w:hAnsi="Arial" w:cs="Arial"/>
                <w:lang w:eastAsia="es-BO"/>
              </w:rPr>
              <w:t>, Eléctrico o GNV.</w:t>
            </w:r>
            <w:r w:rsidR="005535E2" w:rsidRPr="00B53111">
              <w:rPr>
                <w:rFonts w:ascii="Arial" w:eastAsia="Times New Roman" w:hAnsi="Arial" w:cs="Arial"/>
                <w:lang w:eastAsia="es-BO"/>
              </w:rPr>
              <w:t xml:space="preserve"> (</w:t>
            </w:r>
            <w:r w:rsidR="00A03268">
              <w:rPr>
                <w:rFonts w:ascii="Arial" w:eastAsia="Times New Roman" w:hAnsi="Arial" w:cs="Arial"/>
                <w:lang w:eastAsia="es-BO"/>
              </w:rPr>
              <w:t xml:space="preserve">puede ser </w:t>
            </w:r>
            <w:r w:rsidR="005535E2" w:rsidRPr="00B53111">
              <w:rPr>
                <w:rFonts w:ascii="Arial" w:eastAsia="Times New Roman" w:hAnsi="Arial" w:cs="Arial"/>
                <w:lang w:eastAsia="es-BO"/>
              </w:rPr>
              <w:t>convertido a gas).</w:t>
            </w:r>
          </w:p>
        </w:tc>
      </w:tr>
      <w:tr w:rsidR="00437125" w14:paraId="7905B8E6" w14:textId="77777777" w:rsidTr="00537652">
        <w:trPr>
          <w:trHeight w:val="430"/>
        </w:trPr>
        <w:tc>
          <w:tcPr>
            <w:tcW w:w="0" w:type="auto"/>
            <w:vAlign w:val="center"/>
          </w:tcPr>
          <w:p w14:paraId="31C268C6" w14:textId="77777777" w:rsidR="00437125" w:rsidRPr="00B53111" w:rsidRDefault="00437125" w:rsidP="007623F2">
            <w:pPr>
              <w:rPr>
                <w:rFonts w:ascii="Arial" w:eastAsia="Times New Roman" w:hAnsi="Arial" w:cs="Arial"/>
                <w:bCs/>
                <w:lang w:eastAsia="es-BO"/>
              </w:rPr>
            </w:pPr>
            <w:r w:rsidRPr="00B53111">
              <w:rPr>
                <w:rFonts w:ascii="Arial" w:eastAsia="Times New Roman" w:hAnsi="Arial" w:cs="Arial"/>
                <w:bCs/>
                <w:lang w:eastAsia="es-BO"/>
              </w:rPr>
              <w:t>Pasajeros</w:t>
            </w:r>
          </w:p>
        </w:tc>
        <w:tc>
          <w:tcPr>
            <w:tcW w:w="6938" w:type="dxa"/>
            <w:vAlign w:val="center"/>
          </w:tcPr>
          <w:p w14:paraId="0A3A48C1" w14:textId="13994692" w:rsidR="00437125" w:rsidRPr="00B53111" w:rsidRDefault="002F6EBE" w:rsidP="00CD7787">
            <w:pPr>
              <w:rPr>
                <w:rFonts w:ascii="Arial" w:eastAsia="Times New Roman" w:hAnsi="Arial" w:cs="Arial"/>
                <w:lang w:eastAsia="es-BO"/>
              </w:rPr>
            </w:pPr>
            <w:r>
              <w:rPr>
                <w:rFonts w:ascii="Arial" w:eastAsia="Times New Roman" w:hAnsi="Arial" w:cs="Arial"/>
                <w:lang w:eastAsia="es-BO"/>
              </w:rPr>
              <w:t>Capacidad para 4 pasajeros (recomendable)</w:t>
            </w:r>
          </w:p>
        </w:tc>
      </w:tr>
      <w:tr w:rsidR="00437125" w14:paraId="464571A0" w14:textId="77777777" w:rsidTr="00537652">
        <w:trPr>
          <w:trHeight w:val="442"/>
        </w:trPr>
        <w:tc>
          <w:tcPr>
            <w:tcW w:w="0" w:type="auto"/>
            <w:vAlign w:val="center"/>
          </w:tcPr>
          <w:p w14:paraId="6B9356DF" w14:textId="77777777" w:rsidR="00437125" w:rsidRPr="00B53111" w:rsidRDefault="00437125" w:rsidP="007623F2">
            <w:pPr>
              <w:rPr>
                <w:rFonts w:ascii="Arial" w:eastAsia="Times New Roman" w:hAnsi="Arial" w:cs="Arial"/>
                <w:lang w:eastAsia="es-BO"/>
              </w:rPr>
            </w:pPr>
            <w:r w:rsidRPr="00B53111">
              <w:rPr>
                <w:rFonts w:ascii="Arial" w:eastAsia="Times New Roman" w:hAnsi="Arial" w:cs="Arial"/>
                <w:bCs/>
                <w:lang w:eastAsia="es-BO"/>
              </w:rPr>
              <w:t>Cilindrada</w:t>
            </w:r>
          </w:p>
        </w:tc>
        <w:tc>
          <w:tcPr>
            <w:tcW w:w="6938" w:type="dxa"/>
            <w:vAlign w:val="center"/>
          </w:tcPr>
          <w:p w14:paraId="0E78AB04" w14:textId="7B792084" w:rsidR="00437125" w:rsidRPr="00B53111" w:rsidRDefault="0056416F" w:rsidP="00046C98">
            <w:pPr>
              <w:rPr>
                <w:rFonts w:ascii="Arial" w:eastAsia="Times New Roman" w:hAnsi="Arial" w:cs="Arial"/>
                <w:lang w:eastAsia="es-BO"/>
              </w:rPr>
            </w:pPr>
            <w:r>
              <w:rPr>
                <w:rFonts w:ascii="Arial" w:eastAsia="Times New Roman" w:hAnsi="Arial" w:cs="Arial"/>
                <w:lang w:eastAsia="es-BO"/>
              </w:rPr>
              <w:t>1</w:t>
            </w:r>
            <w:r w:rsidR="00437125" w:rsidRPr="00B53111">
              <w:rPr>
                <w:rFonts w:ascii="Arial" w:eastAsia="Times New Roman" w:hAnsi="Arial" w:cs="Arial"/>
                <w:lang w:eastAsia="es-BO"/>
              </w:rPr>
              <w:t>.</w:t>
            </w:r>
            <w:r w:rsidR="00046C98">
              <w:rPr>
                <w:rFonts w:ascii="Arial" w:eastAsia="Times New Roman" w:hAnsi="Arial" w:cs="Arial"/>
                <w:lang w:eastAsia="es-BO"/>
              </w:rPr>
              <w:t>2</w:t>
            </w:r>
            <w:r w:rsidR="000E104C" w:rsidRPr="00B53111">
              <w:rPr>
                <w:rFonts w:ascii="Arial" w:eastAsia="Times New Roman" w:hAnsi="Arial" w:cs="Arial"/>
                <w:lang w:eastAsia="es-BO"/>
              </w:rPr>
              <w:t>00</w:t>
            </w:r>
            <w:r w:rsidR="00437125" w:rsidRPr="00B53111">
              <w:rPr>
                <w:rFonts w:ascii="Arial" w:eastAsia="Times New Roman" w:hAnsi="Arial" w:cs="Arial"/>
                <w:lang w:eastAsia="es-BO"/>
              </w:rPr>
              <w:t xml:space="preserve"> cc o más</w:t>
            </w:r>
            <w:r w:rsidR="00A03E57" w:rsidRPr="00B53111">
              <w:rPr>
                <w:rFonts w:ascii="Arial" w:eastAsia="Times New Roman" w:hAnsi="Arial" w:cs="Arial"/>
                <w:lang w:eastAsia="es-BO"/>
              </w:rPr>
              <w:t>.</w:t>
            </w:r>
          </w:p>
        </w:tc>
      </w:tr>
      <w:tr w:rsidR="00437125" w14:paraId="09AC16BD" w14:textId="77777777" w:rsidTr="00537652">
        <w:trPr>
          <w:trHeight w:val="499"/>
        </w:trPr>
        <w:tc>
          <w:tcPr>
            <w:tcW w:w="0" w:type="auto"/>
            <w:vAlign w:val="center"/>
          </w:tcPr>
          <w:p w14:paraId="7124D14D" w14:textId="77777777" w:rsidR="00437125" w:rsidRPr="00B53111" w:rsidRDefault="00437125" w:rsidP="007623F2">
            <w:pPr>
              <w:rPr>
                <w:rFonts w:ascii="Arial" w:eastAsia="Times New Roman" w:hAnsi="Arial" w:cs="Arial"/>
                <w:lang w:eastAsia="es-BO"/>
              </w:rPr>
            </w:pPr>
            <w:r w:rsidRPr="00B53111">
              <w:rPr>
                <w:rFonts w:ascii="Arial" w:eastAsia="Times New Roman" w:hAnsi="Arial" w:cs="Arial"/>
                <w:bCs/>
                <w:lang w:eastAsia="es-BO"/>
              </w:rPr>
              <w:t>Caja de cambios</w:t>
            </w:r>
          </w:p>
        </w:tc>
        <w:tc>
          <w:tcPr>
            <w:tcW w:w="6938" w:type="dxa"/>
            <w:vAlign w:val="center"/>
          </w:tcPr>
          <w:p w14:paraId="2C7E706F" w14:textId="77777777" w:rsidR="00437125" w:rsidRPr="00B53111" w:rsidRDefault="0080550E" w:rsidP="0080550E">
            <w:pPr>
              <w:rPr>
                <w:rFonts w:ascii="Arial" w:eastAsia="Times New Roman" w:hAnsi="Arial" w:cs="Arial"/>
                <w:lang w:eastAsia="es-BO"/>
              </w:rPr>
            </w:pPr>
            <w:r w:rsidRPr="00B53111">
              <w:rPr>
                <w:rFonts w:ascii="Arial" w:eastAsia="Times New Roman" w:hAnsi="Arial" w:cs="Arial"/>
                <w:lang w:eastAsia="es-BO"/>
              </w:rPr>
              <w:t xml:space="preserve">Manual </w:t>
            </w:r>
            <w:r w:rsidR="00437125" w:rsidRPr="00B53111">
              <w:rPr>
                <w:rFonts w:ascii="Arial" w:eastAsia="Times New Roman" w:hAnsi="Arial" w:cs="Arial"/>
                <w:lang w:eastAsia="es-BO"/>
              </w:rPr>
              <w:t>o Automática</w:t>
            </w:r>
            <w:r w:rsidR="006B7BE0" w:rsidRPr="00B53111">
              <w:rPr>
                <w:rFonts w:ascii="Arial" w:eastAsia="Times New Roman" w:hAnsi="Arial" w:cs="Arial"/>
                <w:lang w:eastAsia="es-BO"/>
              </w:rPr>
              <w:t>.</w:t>
            </w:r>
          </w:p>
        </w:tc>
      </w:tr>
      <w:tr w:rsidR="00437125" w14:paraId="38674E6E" w14:textId="77777777" w:rsidTr="00537652">
        <w:trPr>
          <w:trHeight w:val="442"/>
        </w:trPr>
        <w:tc>
          <w:tcPr>
            <w:tcW w:w="0" w:type="auto"/>
          </w:tcPr>
          <w:p w14:paraId="29F0FDEB" w14:textId="77777777" w:rsidR="00437125" w:rsidRPr="00B53111" w:rsidRDefault="00437125" w:rsidP="007623F2">
            <w:pPr>
              <w:rPr>
                <w:rFonts w:ascii="Arial" w:hAnsi="Arial" w:cs="Arial"/>
              </w:rPr>
            </w:pPr>
            <w:r w:rsidRPr="00B53111">
              <w:rPr>
                <w:rFonts w:ascii="Arial" w:hAnsi="Arial" w:cs="Arial"/>
              </w:rPr>
              <w:t>Neumáticos</w:t>
            </w:r>
          </w:p>
        </w:tc>
        <w:tc>
          <w:tcPr>
            <w:tcW w:w="6938" w:type="dxa"/>
            <w:vAlign w:val="center"/>
          </w:tcPr>
          <w:p w14:paraId="1D49EF20" w14:textId="77777777" w:rsidR="00437125" w:rsidRPr="00B53111" w:rsidRDefault="00582252" w:rsidP="000E104C">
            <w:pPr>
              <w:rPr>
                <w:rFonts w:ascii="Arial" w:hAnsi="Arial" w:cs="Arial"/>
              </w:rPr>
            </w:pPr>
            <w:r w:rsidRPr="00B53111">
              <w:rPr>
                <w:rFonts w:ascii="Arial" w:hAnsi="Arial" w:cs="Arial"/>
              </w:rPr>
              <w:t>Según modelo de vehículo, especificaciones arriba detalladas.</w:t>
            </w:r>
            <w:r w:rsidR="00437125" w:rsidRPr="00B53111">
              <w:rPr>
                <w:rFonts w:ascii="Arial" w:hAnsi="Arial" w:cs="Arial"/>
              </w:rPr>
              <w:t xml:space="preserve">  </w:t>
            </w:r>
          </w:p>
        </w:tc>
      </w:tr>
      <w:tr w:rsidR="00437125" w14:paraId="6A28CC2C" w14:textId="77777777" w:rsidTr="00C959E0">
        <w:trPr>
          <w:trHeight w:val="775"/>
        </w:trPr>
        <w:tc>
          <w:tcPr>
            <w:tcW w:w="0" w:type="auto"/>
          </w:tcPr>
          <w:p w14:paraId="6E38A774" w14:textId="77777777" w:rsidR="00437125" w:rsidRPr="00B53111" w:rsidRDefault="00437125" w:rsidP="007623F2">
            <w:pPr>
              <w:rPr>
                <w:rFonts w:ascii="Arial" w:hAnsi="Arial" w:cs="Arial"/>
              </w:rPr>
            </w:pPr>
            <w:r w:rsidRPr="00B53111">
              <w:rPr>
                <w:rFonts w:ascii="Arial" w:hAnsi="Arial" w:cs="Arial"/>
              </w:rPr>
              <w:t>Asientos</w:t>
            </w:r>
          </w:p>
        </w:tc>
        <w:tc>
          <w:tcPr>
            <w:tcW w:w="6938" w:type="dxa"/>
            <w:vAlign w:val="center"/>
          </w:tcPr>
          <w:p w14:paraId="0E7CF0A6" w14:textId="5E1EC459" w:rsidR="00437125" w:rsidRPr="00B53111" w:rsidRDefault="00D247A6" w:rsidP="00372D08">
            <w:pPr>
              <w:rPr>
                <w:rFonts w:ascii="Arial" w:hAnsi="Arial" w:cs="Arial"/>
              </w:rPr>
            </w:pPr>
            <w:r w:rsidRPr="00B53111">
              <w:rPr>
                <w:rFonts w:ascii="Arial" w:hAnsi="Arial" w:cs="Arial"/>
              </w:rPr>
              <w:t>Con apoya cabeza y</w:t>
            </w:r>
            <w:r w:rsidR="00437125" w:rsidRPr="00B53111">
              <w:rPr>
                <w:rFonts w:ascii="Arial" w:hAnsi="Arial" w:cs="Arial"/>
              </w:rPr>
              <w:t xml:space="preserve"> con cinturón de seguridad</w:t>
            </w:r>
            <w:r w:rsidR="00662764" w:rsidRPr="00B53111">
              <w:rPr>
                <w:rFonts w:ascii="Arial" w:hAnsi="Arial" w:cs="Arial"/>
              </w:rPr>
              <w:t xml:space="preserve"> para cada </w:t>
            </w:r>
            <w:r w:rsidR="00537652" w:rsidRPr="00B53111">
              <w:rPr>
                <w:rFonts w:ascii="Arial" w:hAnsi="Arial" w:cs="Arial"/>
              </w:rPr>
              <w:t xml:space="preserve">ocupante o </w:t>
            </w:r>
            <w:r w:rsidR="00662764" w:rsidRPr="00B53111">
              <w:rPr>
                <w:rFonts w:ascii="Arial" w:hAnsi="Arial" w:cs="Arial"/>
              </w:rPr>
              <w:t>pasajero</w:t>
            </w:r>
            <w:r w:rsidR="00372D08">
              <w:rPr>
                <w:rFonts w:ascii="Arial" w:hAnsi="Arial" w:cs="Arial"/>
              </w:rPr>
              <w:t>.</w:t>
            </w:r>
          </w:p>
        </w:tc>
      </w:tr>
    </w:tbl>
    <w:p w14:paraId="3A2D92D8" w14:textId="77777777" w:rsidR="00BC0900" w:rsidRDefault="00BC0900" w:rsidP="00655D1B">
      <w:pPr>
        <w:jc w:val="both"/>
        <w:rPr>
          <w:rFonts w:ascii="Arial" w:hAnsi="Arial" w:cs="Arial"/>
          <w:sz w:val="24"/>
          <w:szCs w:val="24"/>
        </w:rPr>
      </w:pPr>
    </w:p>
    <w:p w14:paraId="016740AA" w14:textId="77777777" w:rsidR="00750A57" w:rsidRDefault="00D247A6" w:rsidP="00655D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NOTA: A continuación, imagen del vehículo requerido </w:t>
      </w:r>
      <w:r w:rsidR="00582252">
        <w:rPr>
          <w:rFonts w:ascii="Arial" w:hAnsi="Arial" w:cs="Arial"/>
          <w:sz w:val="24"/>
          <w:szCs w:val="24"/>
        </w:rPr>
        <w:t xml:space="preserve">solo </w:t>
      </w:r>
      <w:r>
        <w:rPr>
          <w:rFonts w:ascii="Arial" w:hAnsi="Arial" w:cs="Arial"/>
          <w:sz w:val="24"/>
          <w:szCs w:val="24"/>
        </w:rPr>
        <w:t xml:space="preserve">como </w:t>
      </w:r>
      <w:r w:rsidRPr="0056416F">
        <w:rPr>
          <w:rFonts w:ascii="Arial" w:hAnsi="Arial" w:cs="Arial"/>
          <w:sz w:val="24"/>
          <w:szCs w:val="24"/>
          <w:u w:val="single"/>
        </w:rPr>
        <w:t>referencia</w:t>
      </w:r>
      <w:r>
        <w:rPr>
          <w:rFonts w:ascii="Arial" w:hAnsi="Arial" w:cs="Arial"/>
          <w:sz w:val="24"/>
          <w:szCs w:val="24"/>
        </w:rPr>
        <w:t>.</w:t>
      </w:r>
    </w:p>
    <w:p w14:paraId="71286537" w14:textId="5B0E1375" w:rsidR="00BC0900" w:rsidRDefault="00BC0900" w:rsidP="00D247A6">
      <w:pPr>
        <w:jc w:val="center"/>
        <w:rPr>
          <w:b/>
        </w:rPr>
      </w:pPr>
    </w:p>
    <w:p w14:paraId="460D4645" w14:textId="77777777" w:rsidR="00B804EB" w:rsidRDefault="00B804EB" w:rsidP="00D247A6">
      <w:pPr>
        <w:jc w:val="center"/>
        <w:rPr>
          <w:b/>
        </w:rPr>
      </w:pPr>
    </w:p>
    <w:p w14:paraId="35BFD64F" w14:textId="77777777" w:rsidR="00D247A6" w:rsidRPr="00D247A6" w:rsidRDefault="00D247A6" w:rsidP="00D247A6">
      <w:pPr>
        <w:jc w:val="center"/>
        <w:rPr>
          <w:b/>
        </w:rPr>
      </w:pPr>
      <w:r w:rsidRPr="00D247A6">
        <w:rPr>
          <w:b/>
        </w:rPr>
        <w:t>(Exterior)</w:t>
      </w:r>
    </w:p>
    <w:p w14:paraId="1B8D664C" w14:textId="1FCB81C0" w:rsidR="008D258B" w:rsidRDefault="00046C98" w:rsidP="00D247A6">
      <w:pPr>
        <w:jc w:val="center"/>
      </w:pPr>
      <w:r>
        <w:rPr>
          <w:noProof/>
          <w:lang w:eastAsia="es-BO"/>
        </w:rPr>
        <w:drawing>
          <wp:inline distT="0" distB="0" distL="0" distR="0" wp14:anchorId="3026D9F7" wp14:editId="6621F0F7">
            <wp:extent cx="5400040" cy="276288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6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A4408" w14:textId="77777777" w:rsidR="008D258B" w:rsidRDefault="008D258B" w:rsidP="00D247A6">
      <w:pPr>
        <w:jc w:val="center"/>
        <w:rPr>
          <w:b/>
        </w:rPr>
      </w:pPr>
    </w:p>
    <w:p w14:paraId="2B30B941" w14:textId="3F262B64" w:rsidR="00BC0900" w:rsidRDefault="00BC0900" w:rsidP="00D247A6">
      <w:pPr>
        <w:jc w:val="center"/>
        <w:rPr>
          <w:b/>
        </w:rPr>
      </w:pPr>
    </w:p>
    <w:p w14:paraId="365B783D" w14:textId="064DABF2" w:rsidR="00046C98" w:rsidRDefault="00046C98" w:rsidP="00D247A6">
      <w:pPr>
        <w:jc w:val="center"/>
        <w:rPr>
          <w:b/>
        </w:rPr>
      </w:pPr>
    </w:p>
    <w:p w14:paraId="6CCA2573" w14:textId="77777777" w:rsidR="00B804EB" w:rsidRDefault="00B804EB" w:rsidP="00D247A6">
      <w:pPr>
        <w:jc w:val="center"/>
        <w:rPr>
          <w:b/>
        </w:rPr>
      </w:pPr>
    </w:p>
    <w:p w14:paraId="073FBDFF" w14:textId="5D3D6CB4" w:rsidR="00D247A6" w:rsidRDefault="00D247A6" w:rsidP="00D247A6">
      <w:pPr>
        <w:jc w:val="center"/>
        <w:rPr>
          <w:b/>
        </w:rPr>
      </w:pPr>
      <w:r w:rsidRPr="00D247A6">
        <w:rPr>
          <w:b/>
        </w:rPr>
        <w:lastRenderedPageBreak/>
        <w:t>(Interior)</w:t>
      </w:r>
    </w:p>
    <w:p w14:paraId="188019F2" w14:textId="155542FE" w:rsidR="00046C98" w:rsidRDefault="00046C98" w:rsidP="00046C98">
      <w:pPr>
        <w:jc w:val="center"/>
        <w:rPr>
          <w:b/>
        </w:rPr>
      </w:pPr>
      <w:r>
        <w:rPr>
          <w:noProof/>
          <w:lang w:eastAsia="es-BO"/>
        </w:rPr>
        <w:drawing>
          <wp:inline distT="0" distB="0" distL="0" distR="0" wp14:anchorId="02F7C432" wp14:editId="67B30585">
            <wp:extent cx="4923685" cy="2694016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7080" cy="270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3E30E" w14:textId="77777777" w:rsidR="00D247A6" w:rsidRPr="00D247A6" w:rsidRDefault="00D247A6" w:rsidP="00D247A6">
      <w:pPr>
        <w:jc w:val="center"/>
      </w:pPr>
    </w:p>
    <w:p w14:paraId="493A62BB" w14:textId="77777777" w:rsidR="006E49BC" w:rsidRDefault="006E49BC" w:rsidP="006E49BC">
      <w:pPr>
        <w:pStyle w:val="Ttulo2"/>
        <w:rPr>
          <w:rFonts w:ascii="Arial" w:hAnsi="Arial" w:cs="Arial"/>
          <w:b/>
          <w:color w:val="auto"/>
          <w:sz w:val="24"/>
          <w:szCs w:val="24"/>
        </w:rPr>
      </w:pPr>
      <w:bookmarkStart w:id="5" w:name="_Toc192848392"/>
      <w:r w:rsidRPr="00437125">
        <w:rPr>
          <w:rFonts w:ascii="Arial" w:hAnsi="Arial" w:cs="Arial"/>
          <w:b/>
          <w:color w:val="auto"/>
          <w:sz w:val="24"/>
          <w:szCs w:val="24"/>
        </w:rPr>
        <w:t xml:space="preserve">Requerimientos generales para </w:t>
      </w:r>
      <w:r w:rsidR="000D093C" w:rsidRPr="00437125">
        <w:rPr>
          <w:rFonts w:ascii="Arial" w:hAnsi="Arial" w:cs="Arial"/>
          <w:b/>
          <w:color w:val="auto"/>
          <w:sz w:val="24"/>
          <w:szCs w:val="24"/>
        </w:rPr>
        <w:t>e</w:t>
      </w:r>
      <w:r w:rsidR="00701CA5" w:rsidRPr="00437125">
        <w:rPr>
          <w:rFonts w:ascii="Arial" w:hAnsi="Arial" w:cs="Arial"/>
          <w:b/>
          <w:color w:val="auto"/>
          <w:sz w:val="24"/>
          <w:szCs w:val="24"/>
        </w:rPr>
        <w:t>l</w:t>
      </w:r>
      <w:r w:rsidR="000D093C" w:rsidRPr="00437125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37125">
        <w:rPr>
          <w:rFonts w:ascii="Arial" w:hAnsi="Arial" w:cs="Arial"/>
          <w:b/>
          <w:color w:val="auto"/>
          <w:sz w:val="24"/>
          <w:szCs w:val="24"/>
        </w:rPr>
        <w:t>Conductor:</w:t>
      </w:r>
      <w:bookmarkEnd w:id="5"/>
    </w:p>
    <w:p w14:paraId="5FEA872F" w14:textId="77777777" w:rsidR="00577AD7" w:rsidRPr="00577AD7" w:rsidRDefault="00577AD7" w:rsidP="00577AD7"/>
    <w:p w14:paraId="4350FB74" w14:textId="77777777" w:rsidR="006E49BC" w:rsidRPr="00437125" w:rsidRDefault="006E49BC" w:rsidP="006E49BC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sz w:val="24"/>
          <w:szCs w:val="24"/>
        </w:rPr>
      </w:pPr>
      <w:r w:rsidRPr="00437125">
        <w:rPr>
          <w:rFonts w:ascii="Arial" w:hAnsi="Arial" w:cs="Arial"/>
          <w:sz w:val="24"/>
          <w:szCs w:val="24"/>
        </w:rPr>
        <w:t>Licencia de conducir emitida por la autoridad competente mínimamente categoría “</w:t>
      </w:r>
      <w:r w:rsidR="00437125" w:rsidRPr="00437125">
        <w:rPr>
          <w:rFonts w:ascii="Arial" w:hAnsi="Arial" w:cs="Arial"/>
          <w:sz w:val="24"/>
          <w:szCs w:val="24"/>
        </w:rPr>
        <w:t xml:space="preserve">B o </w:t>
      </w:r>
      <w:r w:rsidR="00B4258B" w:rsidRPr="00437125">
        <w:rPr>
          <w:rFonts w:ascii="Arial" w:hAnsi="Arial" w:cs="Arial"/>
          <w:sz w:val="24"/>
          <w:szCs w:val="24"/>
        </w:rPr>
        <w:t>C</w:t>
      </w:r>
      <w:r w:rsidRPr="00437125">
        <w:rPr>
          <w:rFonts w:ascii="Arial" w:hAnsi="Arial" w:cs="Arial"/>
          <w:sz w:val="24"/>
          <w:szCs w:val="24"/>
        </w:rPr>
        <w:t>”.</w:t>
      </w:r>
      <w:r w:rsidR="00B4258B" w:rsidRPr="00437125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14CB61C4" w14:textId="77777777" w:rsidR="008D6254" w:rsidRDefault="00531B5D" w:rsidP="006E49BC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sz w:val="24"/>
          <w:szCs w:val="24"/>
        </w:rPr>
      </w:pPr>
      <w:r w:rsidRPr="00437125">
        <w:rPr>
          <w:rFonts w:ascii="Arial" w:hAnsi="Arial" w:cs="Arial"/>
          <w:sz w:val="24"/>
          <w:szCs w:val="24"/>
        </w:rPr>
        <w:t>Vestimenta formal (camisa, pantalón)</w:t>
      </w:r>
    </w:p>
    <w:p w14:paraId="04F0E191" w14:textId="77777777" w:rsidR="00B5196C" w:rsidRPr="00437125" w:rsidRDefault="00B4258B" w:rsidP="006E49BC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sz w:val="24"/>
          <w:szCs w:val="24"/>
        </w:rPr>
      </w:pPr>
      <w:r w:rsidRPr="00437125">
        <w:rPr>
          <w:rFonts w:ascii="Arial" w:hAnsi="Arial" w:cs="Arial"/>
          <w:sz w:val="24"/>
          <w:szCs w:val="24"/>
        </w:rPr>
        <w:t>SOAT</w:t>
      </w:r>
    </w:p>
    <w:p w14:paraId="280A283B" w14:textId="037558E3" w:rsidR="006E49BC" w:rsidRPr="00437125" w:rsidRDefault="006E49BC" w:rsidP="006E49BC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sz w:val="24"/>
          <w:szCs w:val="24"/>
        </w:rPr>
      </w:pPr>
      <w:r w:rsidRPr="00437125">
        <w:rPr>
          <w:rFonts w:ascii="Arial" w:hAnsi="Arial" w:cs="Arial"/>
          <w:sz w:val="24"/>
          <w:szCs w:val="24"/>
        </w:rPr>
        <w:t xml:space="preserve">Seguro contra accidentes (Mínimo </w:t>
      </w:r>
      <w:r w:rsidR="00372D08">
        <w:rPr>
          <w:rFonts w:ascii="Arial" w:hAnsi="Arial" w:cs="Arial"/>
          <w:sz w:val="24"/>
          <w:szCs w:val="24"/>
        </w:rPr>
        <w:t>1500</w:t>
      </w:r>
      <w:r w:rsidRPr="00437125">
        <w:rPr>
          <w:rFonts w:ascii="Arial" w:hAnsi="Arial" w:cs="Arial"/>
          <w:sz w:val="24"/>
          <w:szCs w:val="24"/>
        </w:rPr>
        <w:t xml:space="preserve"> $</w:t>
      </w:r>
      <w:proofErr w:type="spellStart"/>
      <w:r w:rsidRPr="00437125">
        <w:rPr>
          <w:rFonts w:ascii="Arial" w:hAnsi="Arial" w:cs="Arial"/>
          <w:sz w:val="24"/>
          <w:szCs w:val="24"/>
        </w:rPr>
        <w:t>us</w:t>
      </w:r>
      <w:proofErr w:type="spellEnd"/>
      <w:r w:rsidRPr="00437125">
        <w:rPr>
          <w:rFonts w:ascii="Arial" w:hAnsi="Arial" w:cs="Arial"/>
          <w:sz w:val="24"/>
          <w:szCs w:val="24"/>
        </w:rPr>
        <w:t>)</w:t>
      </w:r>
    </w:p>
    <w:p w14:paraId="700B17C2" w14:textId="77777777" w:rsidR="006E49BC" w:rsidRPr="00437125" w:rsidRDefault="006E49BC" w:rsidP="006E49BC">
      <w:pPr>
        <w:pStyle w:val="Prrafodelista"/>
        <w:numPr>
          <w:ilvl w:val="0"/>
          <w:numId w:val="2"/>
        </w:numPr>
        <w:ind w:left="284" w:hanging="284"/>
        <w:rPr>
          <w:rFonts w:ascii="Arial" w:hAnsi="Arial" w:cs="Arial"/>
          <w:sz w:val="24"/>
          <w:szCs w:val="24"/>
        </w:rPr>
      </w:pPr>
      <w:r w:rsidRPr="00437125">
        <w:rPr>
          <w:rFonts w:ascii="Arial" w:hAnsi="Arial" w:cs="Arial"/>
          <w:sz w:val="24"/>
          <w:szCs w:val="24"/>
        </w:rPr>
        <w:t>Contar con el examen de “Aptitud para el trabajo FS.100”:</w:t>
      </w:r>
      <w:r w:rsidR="006909C9" w:rsidRPr="00437125">
        <w:rPr>
          <w:rFonts w:ascii="Arial" w:hAnsi="Arial" w:cs="Arial"/>
          <w:sz w:val="24"/>
          <w:szCs w:val="24"/>
        </w:rPr>
        <w:t xml:space="preserve"> (Formulario </w:t>
      </w:r>
      <w:r w:rsidR="00696330" w:rsidRPr="00437125">
        <w:rPr>
          <w:rFonts w:ascii="Arial" w:hAnsi="Arial" w:cs="Arial"/>
          <w:sz w:val="24"/>
          <w:szCs w:val="24"/>
        </w:rPr>
        <w:t>YPFB Transporte S.A.</w:t>
      </w:r>
      <w:r w:rsidR="006909C9" w:rsidRPr="00437125">
        <w:rPr>
          <w:rFonts w:ascii="Arial" w:hAnsi="Arial" w:cs="Arial"/>
          <w:sz w:val="24"/>
          <w:szCs w:val="24"/>
        </w:rPr>
        <w:t>)</w:t>
      </w:r>
    </w:p>
    <w:p w14:paraId="749B5373" w14:textId="77777777" w:rsidR="00437125" w:rsidRPr="000B59CD" w:rsidRDefault="00437125" w:rsidP="00437125">
      <w:pPr>
        <w:jc w:val="both"/>
        <w:rPr>
          <w:rFonts w:ascii="Arial" w:hAnsi="Arial" w:cs="Arial"/>
          <w:sz w:val="24"/>
          <w:szCs w:val="24"/>
        </w:rPr>
      </w:pPr>
      <w:r w:rsidRPr="000B59CD">
        <w:rPr>
          <w:rFonts w:ascii="Arial" w:hAnsi="Arial" w:cs="Arial"/>
          <w:sz w:val="24"/>
          <w:szCs w:val="24"/>
        </w:rPr>
        <w:t xml:space="preserve">El personal adscrito a los servicios, de parte de </w:t>
      </w:r>
      <w:r w:rsidR="00460E1F">
        <w:rPr>
          <w:rFonts w:ascii="Arial" w:hAnsi="Arial" w:cs="Arial"/>
          <w:sz w:val="24"/>
          <w:szCs w:val="24"/>
        </w:rPr>
        <w:t>YPFB T</w:t>
      </w:r>
      <w:r w:rsidR="00654924">
        <w:rPr>
          <w:rFonts w:ascii="Arial" w:hAnsi="Arial" w:cs="Arial"/>
          <w:sz w:val="24"/>
          <w:szCs w:val="24"/>
        </w:rPr>
        <w:t>ransporte</w:t>
      </w:r>
      <w:r w:rsidR="004E163A">
        <w:rPr>
          <w:rFonts w:ascii="Arial" w:hAnsi="Arial" w:cs="Arial"/>
          <w:sz w:val="24"/>
          <w:szCs w:val="24"/>
        </w:rPr>
        <w:t xml:space="preserve"> </w:t>
      </w:r>
      <w:r w:rsidR="00460E1F">
        <w:rPr>
          <w:rFonts w:ascii="Arial" w:hAnsi="Arial" w:cs="Arial"/>
          <w:sz w:val="24"/>
          <w:szCs w:val="24"/>
        </w:rPr>
        <w:t xml:space="preserve">S.A. </w:t>
      </w:r>
      <w:r w:rsidRPr="000B59CD">
        <w:rPr>
          <w:rFonts w:ascii="Arial" w:hAnsi="Arial" w:cs="Arial"/>
          <w:sz w:val="24"/>
          <w:szCs w:val="24"/>
        </w:rPr>
        <w:t>deberá recibir y aprobar obligatoriamente el Curso de conducción defensiva, del que se entregarán licencias de conducción las que deberán mantener vigentes hasta la conclusión de los servicios contratados.</w:t>
      </w:r>
    </w:p>
    <w:p w14:paraId="05DD6B3A" w14:textId="77777777" w:rsidR="0090609B" w:rsidRDefault="0090609B" w:rsidP="00243DA0">
      <w:pPr>
        <w:pStyle w:val="Ttulo1"/>
        <w:numPr>
          <w:ilvl w:val="0"/>
          <w:numId w:val="4"/>
        </w:numPr>
        <w:ind w:left="284" w:hanging="284"/>
        <w:rPr>
          <w:rFonts w:ascii="Arial" w:hAnsi="Arial" w:cs="Arial"/>
          <w:b/>
          <w:color w:val="auto"/>
          <w:sz w:val="24"/>
          <w:szCs w:val="24"/>
        </w:rPr>
      </w:pPr>
      <w:bookmarkStart w:id="6" w:name="_Toc192848393"/>
      <w:r w:rsidRPr="0090609B">
        <w:rPr>
          <w:rFonts w:ascii="Arial" w:hAnsi="Arial" w:cs="Arial"/>
          <w:b/>
          <w:color w:val="auto"/>
          <w:sz w:val="24"/>
          <w:szCs w:val="24"/>
        </w:rPr>
        <w:t>GASTOS A CARGO DEL ADJUDICATARIO</w:t>
      </w:r>
      <w:bookmarkEnd w:id="6"/>
    </w:p>
    <w:p w14:paraId="1A673AB5" w14:textId="77777777" w:rsidR="004E163A" w:rsidRPr="004E163A" w:rsidRDefault="004E163A" w:rsidP="004E163A"/>
    <w:p w14:paraId="0543F2CC" w14:textId="77777777" w:rsidR="0090609B" w:rsidRPr="0090609B" w:rsidRDefault="0090609B" w:rsidP="0090609B">
      <w:pPr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t>El proponente adjudicatario que preste los servicios cotizados deberá cubrir todos aquellos gastos inherentes al cumplimiento de las obligaciones asumidas, así como todos aquellos emergentes de su relación obrero-patronal con el personal que por cuenta y riesgo suyo asigne al cumplimiento del contrato.  En este marco, las empresas deberán considerar que se encuentran entre tales gastos, de manera enunciativa, más en ningún caso limitativo, los siguientes:</w:t>
      </w:r>
    </w:p>
    <w:p w14:paraId="1AC622B3" w14:textId="77777777" w:rsidR="0090609B" w:rsidRPr="0090609B" w:rsidRDefault="0090609B" w:rsidP="0090609B">
      <w:pPr>
        <w:pStyle w:val="Prrafodelista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lastRenderedPageBreak/>
        <w:t>Sueldos, salarios, aguinaldos, bonos, beneficios sociales, riesgos profesionales, seguro social, póliza de seguros y otros derivados de su condición de empleador.</w:t>
      </w:r>
    </w:p>
    <w:p w14:paraId="3E2DF569" w14:textId="77777777" w:rsidR="0090609B" w:rsidRPr="0090609B" w:rsidRDefault="0090609B" w:rsidP="0090609B">
      <w:pPr>
        <w:pStyle w:val="Prrafodelista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t>Combustible, lubricantes, estricto aseo y mantenimiento del vehículo asignados al servicio.</w:t>
      </w:r>
    </w:p>
    <w:p w14:paraId="042C8275" w14:textId="26EB0E2F" w:rsidR="00031B48" w:rsidRDefault="00417E5A" w:rsidP="0090609B">
      <w:pPr>
        <w:jc w:val="both"/>
        <w:rPr>
          <w:rFonts w:ascii="Arial" w:hAnsi="Arial" w:cs="Arial"/>
          <w:sz w:val="24"/>
          <w:szCs w:val="24"/>
        </w:rPr>
      </w:pPr>
      <w:r w:rsidRPr="00417E5A">
        <w:rPr>
          <w:rFonts w:ascii="Arial" w:hAnsi="Arial" w:cs="Arial"/>
          <w:b/>
          <w:sz w:val="24"/>
          <w:szCs w:val="24"/>
        </w:rPr>
        <w:t xml:space="preserve">NOTA: </w:t>
      </w:r>
      <w:r w:rsidR="000D093C" w:rsidRPr="00417E5A">
        <w:rPr>
          <w:rFonts w:ascii="Arial" w:hAnsi="Arial" w:cs="Arial"/>
          <w:sz w:val="24"/>
          <w:szCs w:val="24"/>
        </w:rPr>
        <w:t>El</w:t>
      </w:r>
      <w:r w:rsidR="0090609B" w:rsidRPr="00417E5A">
        <w:rPr>
          <w:rFonts w:ascii="Arial" w:hAnsi="Arial" w:cs="Arial"/>
          <w:sz w:val="24"/>
          <w:szCs w:val="24"/>
        </w:rPr>
        <w:t xml:space="preserve"> vehículo, con carácter previo a la adjudicación, deberá se</w:t>
      </w:r>
      <w:r w:rsidR="00D807FA" w:rsidRPr="00417E5A">
        <w:rPr>
          <w:rFonts w:ascii="Arial" w:hAnsi="Arial" w:cs="Arial"/>
          <w:sz w:val="24"/>
          <w:szCs w:val="24"/>
        </w:rPr>
        <w:t>r presentado en las oficinas centrales</w:t>
      </w:r>
      <w:r w:rsidR="0090609B" w:rsidRPr="00417E5A">
        <w:rPr>
          <w:rFonts w:ascii="Arial" w:hAnsi="Arial" w:cs="Arial"/>
          <w:sz w:val="24"/>
          <w:szCs w:val="24"/>
        </w:rPr>
        <w:t xml:space="preserve"> </w:t>
      </w:r>
      <w:r w:rsidR="00D807FA" w:rsidRPr="00417E5A">
        <w:rPr>
          <w:rFonts w:ascii="Arial" w:hAnsi="Arial" w:cs="Arial"/>
          <w:sz w:val="24"/>
          <w:szCs w:val="24"/>
        </w:rPr>
        <w:t>K</w:t>
      </w:r>
      <w:r w:rsidR="00046C98">
        <w:rPr>
          <w:rFonts w:ascii="Arial" w:hAnsi="Arial" w:cs="Arial"/>
          <w:sz w:val="24"/>
          <w:szCs w:val="24"/>
        </w:rPr>
        <w:t>m</w:t>
      </w:r>
      <w:r w:rsidR="00D807FA" w:rsidRPr="00417E5A">
        <w:rPr>
          <w:rFonts w:ascii="Arial" w:hAnsi="Arial" w:cs="Arial"/>
          <w:sz w:val="24"/>
          <w:szCs w:val="24"/>
        </w:rPr>
        <w:t xml:space="preserve"> 7.1/2 </w:t>
      </w:r>
      <w:r w:rsidR="00293447" w:rsidRPr="00417E5A">
        <w:rPr>
          <w:rFonts w:ascii="Arial" w:hAnsi="Arial" w:cs="Arial"/>
          <w:sz w:val="24"/>
          <w:szCs w:val="24"/>
        </w:rPr>
        <w:t xml:space="preserve">la Av. Doble Vía la Guardia </w:t>
      </w:r>
      <w:r w:rsidR="0090609B" w:rsidRPr="00417E5A">
        <w:rPr>
          <w:rFonts w:ascii="Arial" w:hAnsi="Arial" w:cs="Arial"/>
          <w:sz w:val="24"/>
          <w:szCs w:val="24"/>
        </w:rPr>
        <w:t xml:space="preserve">para ser </w:t>
      </w:r>
      <w:r w:rsidR="00701CA5" w:rsidRPr="00417E5A">
        <w:rPr>
          <w:rFonts w:ascii="Arial" w:hAnsi="Arial" w:cs="Arial"/>
          <w:sz w:val="24"/>
          <w:szCs w:val="24"/>
        </w:rPr>
        <w:t>revisados</w:t>
      </w:r>
      <w:r w:rsidR="0090609B" w:rsidRPr="00417E5A">
        <w:rPr>
          <w:rFonts w:ascii="Arial" w:hAnsi="Arial" w:cs="Arial"/>
          <w:sz w:val="24"/>
          <w:szCs w:val="24"/>
        </w:rPr>
        <w:t xml:space="preserve"> y aprobado por los técnicos que al efecto </w:t>
      </w:r>
      <w:r w:rsidR="00701CA5" w:rsidRPr="00417E5A">
        <w:rPr>
          <w:rFonts w:ascii="Arial" w:hAnsi="Arial" w:cs="Arial"/>
          <w:sz w:val="24"/>
          <w:szCs w:val="24"/>
        </w:rPr>
        <w:t xml:space="preserve">designe </w:t>
      </w:r>
      <w:r w:rsidR="004E163A">
        <w:rPr>
          <w:rFonts w:ascii="Arial" w:hAnsi="Arial" w:cs="Arial"/>
          <w:sz w:val="24"/>
          <w:szCs w:val="24"/>
        </w:rPr>
        <w:t>YPFB T</w:t>
      </w:r>
      <w:r w:rsidR="00654924">
        <w:rPr>
          <w:rFonts w:ascii="Arial" w:hAnsi="Arial" w:cs="Arial"/>
          <w:sz w:val="24"/>
          <w:szCs w:val="24"/>
        </w:rPr>
        <w:t>ransporte</w:t>
      </w:r>
      <w:r w:rsidR="00460E1F">
        <w:rPr>
          <w:rFonts w:ascii="Arial" w:hAnsi="Arial" w:cs="Arial"/>
          <w:sz w:val="24"/>
          <w:szCs w:val="24"/>
        </w:rPr>
        <w:t xml:space="preserve"> S.A.</w:t>
      </w:r>
    </w:p>
    <w:p w14:paraId="3A9576A8" w14:textId="77777777" w:rsidR="0090609B" w:rsidRPr="0090609B" w:rsidRDefault="000D093C" w:rsidP="009060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contratante</w:t>
      </w:r>
      <w:r w:rsidR="0090609B" w:rsidRPr="0090609B">
        <w:rPr>
          <w:rFonts w:ascii="Arial" w:hAnsi="Arial" w:cs="Arial"/>
          <w:sz w:val="24"/>
          <w:szCs w:val="24"/>
        </w:rPr>
        <w:t xml:space="preserve"> se reserva el derecho a rechazar el vehículo que no cumpla las características técnicas de fabricación, diseño y especificaciones técnicas, que permitan el cumplimiento efectivo del servicio.</w:t>
      </w:r>
    </w:p>
    <w:p w14:paraId="12F5CEB2" w14:textId="77777777" w:rsidR="0090609B" w:rsidRPr="008B3EF6" w:rsidRDefault="0090609B" w:rsidP="0090609B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15579E">
        <w:rPr>
          <w:rFonts w:ascii="Arial" w:hAnsi="Arial" w:cs="Arial"/>
          <w:sz w:val="24"/>
          <w:szCs w:val="24"/>
        </w:rPr>
        <w:t>En caso de que el</w:t>
      </w:r>
      <w:r w:rsidR="00701CA5" w:rsidRPr="0015579E">
        <w:rPr>
          <w:rFonts w:ascii="Arial" w:hAnsi="Arial" w:cs="Arial"/>
          <w:sz w:val="24"/>
          <w:szCs w:val="24"/>
        </w:rPr>
        <w:t xml:space="preserve"> </w:t>
      </w:r>
      <w:r w:rsidR="000D093C" w:rsidRPr="0015579E">
        <w:rPr>
          <w:rFonts w:ascii="Arial" w:hAnsi="Arial" w:cs="Arial"/>
          <w:sz w:val="24"/>
          <w:szCs w:val="24"/>
        </w:rPr>
        <w:t>vehículo</w:t>
      </w:r>
      <w:r w:rsidRPr="0015579E">
        <w:rPr>
          <w:rFonts w:ascii="Arial" w:hAnsi="Arial" w:cs="Arial"/>
          <w:sz w:val="24"/>
          <w:szCs w:val="24"/>
        </w:rPr>
        <w:t xml:space="preserve"> sufriese algún percance o </w:t>
      </w:r>
      <w:r w:rsidR="00701CA5" w:rsidRPr="0015579E">
        <w:rPr>
          <w:rFonts w:ascii="Arial" w:hAnsi="Arial" w:cs="Arial"/>
          <w:sz w:val="24"/>
          <w:szCs w:val="24"/>
        </w:rPr>
        <w:t>requiriera</w:t>
      </w:r>
      <w:r w:rsidRPr="0015579E">
        <w:rPr>
          <w:rFonts w:ascii="Arial" w:hAnsi="Arial" w:cs="Arial"/>
          <w:sz w:val="24"/>
          <w:szCs w:val="24"/>
        </w:rPr>
        <w:t xml:space="preserve"> de mantenimiento que impida el normal cumplimiento del servicio, el proponente deberá proporcionar, inmediatamente, sin costo adicional alguno y libre de todo gravamen, carga o sanción que impida su circulación, un vehículo de reemplazo de iguales características.</w:t>
      </w:r>
      <w:r w:rsidR="008B3EF6">
        <w:rPr>
          <w:rFonts w:ascii="Arial" w:hAnsi="Arial" w:cs="Arial"/>
          <w:sz w:val="24"/>
          <w:szCs w:val="24"/>
        </w:rPr>
        <w:t xml:space="preserve"> </w:t>
      </w:r>
    </w:p>
    <w:p w14:paraId="7B0736F6" w14:textId="6E1F0CCA" w:rsidR="0090609B" w:rsidRDefault="002541B2" w:rsidP="009060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Durante</w:t>
      </w:r>
      <w:r w:rsidR="0090609B" w:rsidRPr="002541B2">
        <w:rPr>
          <w:rFonts w:ascii="Arial" w:hAnsi="Arial" w:cs="Arial"/>
          <w:sz w:val="24"/>
          <w:szCs w:val="24"/>
        </w:rPr>
        <w:t xml:space="preserve"> la ejecución del Contrato</w:t>
      </w:r>
      <w:r w:rsidR="0090609B" w:rsidRPr="0090609B">
        <w:rPr>
          <w:rFonts w:ascii="Arial" w:hAnsi="Arial" w:cs="Arial"/>
          <w:sz w:val="24"/>
          <w:szCs w:val="24"/>
        </w:rPr>
        <w:t>, el Contratista deberá acreditar el curso de “Conducción defensiva”</w:t>
      </w:r>
      <w:r>
        <w:rPr>
          <w:rFonts w:ascii="Arial" w:hAnsi="Arial" w:cs="Arial"/>
          <w:sz w:val="24"/>
          <w:szCs w:val="24"/>
        </w:rPr>
        <w:t xml:space="preserve"> de su </w:t>
      </w:r>
      <w:r w:rsidRPr="0090609B">
        <w:rPr>
          <w:rFonts w:ascii="Arial" w:hAnsi="Arial" w:cs="Arial"/>
          <w:sz w:val="24"/>
          <w:szCs w:val="24"/>
        </w:rPr>
        <w:t>personal</w:t>
      </w:r>
      <w:r>
        <w:rPr>
          <w:rFonts w:ascii="Arial" w:hAnsi="Arial" w:cs="Arial"/>
          <w:sz w:val="24"/>
          <w:szCs w:val="24"/>
        </w:rPr>
        <w:t xml:space="preserve"> por una entidad aprobada por YPFB TR; en caso que el chofer propuesto no sea apto para </w:t>
      </w:r>
      <w:r w:rsidR="0090609B" w:rsidRPr="0090609B">
        <w:rPr>
          <w:rFonts w:ascii="Arial" w:hAnsi="Arial" w:cs="Arial"/>
          <w:sz w:val="24"/>
          <w:szCs w:val="24"/>
        </w:rPr>
        <w:t xml:space="preserve">el trabajo, el proponente deberá, sustituirlo por otro que cumpla con </w:t>
      </w:r>
      <w:r>
        <w:rPr>
          <w:rFonts w:ascii="Arial" w:hAnsi="Arial" w:cs="Arial"/>
          <w:sz w:val="24"/>
          <w:szCs w:val="24"/>
        </w:rPr>
        <w:t>lo exigido por YPFB TR</w:t>
      </w:r>
      <w:r w:rsidR="0090609B" w:rsidRPr="0090609B">
        <w:rPr>
          <w:rFonts w:ascii="Arial" w:hAnsi="Arial" w:cs="Arial"/>
          <w:sz w:val="24"/>
          <w:szCs w:val="24"/>
        </w:rPr>
        <w:t>.</w:t>
      </w:r>
    </w:p>
    <w:p w14:paraId="5ED47353" w14:textId="77777777" w:rsidR="0090609B" w:rsidRDefault="0090609B" w:rsidP="00243DA0">
      <w:pPr>
        <w:pStyle w:val="Ttulo1"/>
        <w:numPr>
          <w:ilvl w:val="0"/>
          <w:numId w:val="4"/>
        </w:numPr>
        <w:ind w:left="284" w:hanging="284"/>
        <w:rPr>
          <w:rFonts w:ascii="Arial" w:hAnsi="Arial" w:cs="Arial"/>
          <w:b/>
          <w:color w:val="auto"/>
          <w:sz w:val="24"/>
          <w:szCs w:val="24"/>
        </w:rPr>
      </w:pPr>
      <w:bookmarkStart w:id="7" w:name="_Toc192848394"/>
      <w:r w:rsidRPr="0090609B">
        <w:rPr>
          <w:rFonts w:ascii="Arial" w:hAnsi="Arial" w:cs="Arial"/>
          <w:b/>
          <w:color w:val="auto"/>
          <w:sz w:val="24"/>
          <w:szCs w:val="24"/>
        </w:rPr>
        <w:t>FRECUENCIA Y HORARIO DE LOS VIAJES A REALIZAR</w:t>
      </w:r>
      <w:bookmarkEnd w:id="7"/>
    </w:p>
    <w:p w14:paraId="05582A5F" w14:textId="77777777" w:rsidR="002F3481" w:rsidRDefault="002F3481" w:rsidP="002F3481">
      <w:pPr>
        <w:jc w:val="both"/>
        <w:rPr>
          <w:rFonts w:ascii="Arial" w:hAnsi="Arial" w:cs="Arial"/>
          <w:sz w:val="24"/>
          <w:szCs w:val="24"/>
        </w:rPr>
      </w:pPr>
    </w:p>
    <w:p w14:paraId="524D01F8" w14:textId="7DC90600" w:rsidR="002F3481" w:rsidRPr="0090609B" w:rsidRDefault="002F3481" w:rsidP="002F3481">
      <w:pPr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t xml:space="preserve">Cada viaje consiste </w:t>
      </w:r>
      <w:r>
        <w:rPr>
          <w:rFonts w:ascii="Arial" w:hAnsi="Arial" w:cs="Arial"/>
          <w:sz w:val="24"/>
          <w:szCs w:val="24"/>
        </w:rPr>
        <w:t>en</w:t>
      </w:r>
      <w:r w:rsidR="00B804EB">
        <w:rPr>
          <w:rFonts w:ascii="Arial" w:hAnsi="Arial" w:cs="Arial"/>
          <w:sz w:val="24"/>
          <w:szCs w:val="24"/>
        </w:rPr>
        <w:t xml:space="preserve"> total 2 personas:</w:t>
      </w:r>
    </w:p>
    <w:p w14:paraId="6F516C05" w14:textId="4099652B" w:rsidR="002F3481" w:rsidRPr="0090609B" w:rsidRDefault="002F3481" w:rsidP="002F3481">
      <w:pPr>
        <w:jc w:val="both"/>
        <w:rPr>
          <w:rFonts w:ascii="Arial" w:hAnsi="Arial" w:cs="Arial"/>
          <w:sz w:val="24"/>
          <w:szCs w:val="24"/>
        </w:rPr>
      </w:pPr>
      <w:r w:rsidRPr="00701CA5">
        <w:rPr>
          <w:rFonts w:ascii="Arial" w:hAnsi="Arial" w:cs="Arial"/>
          <w:b/>
          <w:sz w:val="24"/>
          <w:szCs w:val="24"/>
        </w:rPr>
        <w:t>1er viaje. -</w:t>
      </w:r>
      <w:r>
        <w:rPr>
          <w:rFonts w:ascii="Arial" w:hAnsi="Arial" w:cs="Arial"/>
          <w:sz w:val="24"/>
          <w:szCs w:val="24"/>
        </w:rPr>
        <w:t xml:space="preserve"> Recoger al personal de sus</w:t>
      </w:r>
      <w:r w:rsidRPr="0090609B">
        <w:rPr>
          <w:rFonts w:ascii="Arial" w:hAnsi="Arial" w:cs="Arial"/>
          <w:sz w:val="24"/>
          <w:szCs w:val="24"/>
        </w:rPr>
        <w:t xml:space="preserve"> domicilios </w:t>
      </w:r>
      <w:r w:rsidR="00B804EB">
        <w:rPr>
          <w:rFonts w:ascii="Arial" w:hAnsi="Arial" w:cs="Arial"/>
          <w:sz w:val="24"/>
          <w:szCs w:val="24"/>
        </w:rPr>
        <w:t xml:space="preserve">(2 personas) </w:t>
      </w:r>
      <w:r>
        <w:rPr>
          <w:rFonts w:ascii="Arial" w:hAnsi="Arial" w:cs="Arial"/>
          <w:sz w:val="24"/>
          <w:szCs w:val="24"/>
        </w:rPr>
        <w:t>y trasladarlos</w:t>
      </w:r>
      <w:r w:rsidRPr="00EB0BB1">
        <w:rPr>
          <w:rFonts w:ascii="Arial" w:hAnsi="Arial" w:cs="Arial"/>
          <w:sz w:val="24"/>
          <w:szCs w:val="24"/>
        </w:rPr>
        <w:t xml:space="preserve"> </w:t>
      </w:r>
      <w:r w:rsidRPr="0090609B">
        <w:rPr>
          <w:rFonts w:ascii="Arial" w:hAnsi="Arial" w:cs="Arial"/>
          <w:sz w:val="24"/>
          <w:szCs w:val="24"/>
        </w:rPr>
        <w:t xml:space="preserve">hasta </w:t>
      </w:r>
      <w:r>
        <w:rPr>
          <w:rFonts w:ascii="Arial" w:hAnsi="Arial" w:cs="Arial"/>
          <w:sz w:val="24"/>
          <w:szCs w:val="24"/>
        </w:rPr>
        <w:t xml:space="preserve">el Km 7 ½ Doble Vía la Guardia s/n, ingresando a las oficinas a </w:t>
      </w:r>
      <w:proofErr w:type="spellStart"/>
      <w:r>
        <w:rPr>
          <w:rFonts w:ascii="Arial" w:hAnsi="Arial" w:cs="Arial"/>
          <w:sz w:val="24"/>
          <w:szCs w:val="24"/>
        </w:rPr>
        <w:t>Hrs</w:t>
      </w:r>
      <w:proofErr w:type="spellEnd"/>
      <w:r>
        <w:rPr>
          <w:rFonts w:ascii="Arial" w:hAnsi="Arial" w:cs="Arial"/>
          <w:sz w:val="24"/>
          <w:szCs w:val="24"/>
        </w:rPr>
        <w:t>. 07:00 a.m.</w:t>
      </w:r>
    </w:p>
    <w:p w14:paraId="21A9EF5C" w14:textId="5AE8F979" w:rsidR="002F3481" w:rsidRDefault="002F3481" w:rsidP="002F3481">
      <w:pPr>
        <w:jc w:val="both"/>
        <w:rPr>
          <w:rFonts w:ascii="Arial" w:hAnsi="Arial" w:cs="Arial"/>
          <w:sz w:val="24"/>
          <w:szCs w:val="24"/>
        </w:rPr>
      </w:pPr>
      <w:r w:rsidRPr="00701CA5">
        <w:rPr>
          <w:rFonts w:ascii="Arial" w:hAnsi="Arial" w:cs="Arial"/>
          <w:b/>
          <w:sz w:val="24"/>
          <w:szCs w:val="24"/>
        </w:rPr>
        <w:t xml:space="preserve">2do </w:t>
      </w:r>
      <w:r>
        <w:rPr>
          <w:rFonts w:ascii="Arial" w:hAnsi="Arial" w:cs="Arial"/>
          <w:b/>
          <w:sz w:val="24"/>
          <w:szCs w:val="24"/>
        </w:rPr>
        <w:t>v</w:t>
      </w:r>
      <w:r w:rsidRPr="00701CA5">
        <w:rPr>
          <w:rFonts w:ascii="Arial" w:hAnsi="Arial" w:cs="Arial"/>
          <w:b/>
          <w:sz w:val="24"/>
          <w:szCs w:val="24"/>
        </w:rPr>
        <w:t>iaje.</w:t>
      </w:r>
      <w:r>
        <w:rPr>
          <w:rFonts w:ascii="Arial" w:hAnsi="Arial" w:cs="Arial"/>
          <w:b/>
          <w:sz w:val="24"/>
          <w:szCs w:val="24"/>
        </w:rPr>
        <w:t xml:space="preserve"> -</w:t>
      </w:r>
      <w:r>
        <w:rPr>
          <w:rFonts w:ascii="Arial" w:hAnsi="Arial" w:cs="Arial"/>
          <w:sz w:val="24"/>
          <w:szCs w:val="24"/>
        </w:rPr>
        <w:t xml:space="preserve"> Retorno de personal saliente del turno </w:t>
      </w:r>
      <w:r w:rsidR="00B804EB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octurno </w:t>
      </w:r>
      <w:r w:rsidR="00B804EB">
        <w:rPr>
          <w:rFonts w:ascii="Arial" w:hAnsi="Arial" w:cs="Arial"/>
          <w:sz w:val="24"/>
          <w:szCs w:val="24"/>
        </w:rPr>
        <w:t xml:space="preserve">(2 personas) </w:t>
      </w:r>
      <w:r>
        <w:rPr>
          <w:rFonts w:ascii="Arial" w:hAnsi="Arial" w:cs="Arial"/>
          <w:sz w:val="24"/>
          <w:szCs w:val="24"/>
        </w:rPr>
        <w:t>desde la oficina a sus</w:t>
      </w:r>
      <w:r w:rsidR="00430EF9">
        <w:rPr>
          <w:rFonts w:ascii="Arial" w:hAnsi="Arial" w:cs="Arial"/>
          <w:sz w:val="24"/>
          <w:szCs w:val="24"/>
        </w:rPr>
        <w:t xml:space="preserve"> domicilios de los trabajadores, salida 07:15.</w:t>
      </w:r>
    </w:p>
    <w:p w14:paraId="179FF606" w14:textId="127C724E" w:rsidR="002F3481" w:rsidRDefault="002F3481" w:rsidP="002F3481">
      <w:pPr>
        <w:jc w:val="both"/>
        <w:rPr>
          <w:rFonts w:ascii="Arial" w:hAnsi="Arial" w:cs="Arial"/>
          <w:sz w:val="24"/>
          <w:szCs w:val="24"/>
        </w:rPr>
      </w:pPr>
      <w:r w:rsidRPr="00701CA5">
        <w:rPr>
          <w:rFonts w:ascii="Arial" w:hAnsi="Arial" w:cs="Arial"/>
          <w:b/>
          <w:sz w:val="24"/>
          <w:szCs w:val="24"/>
        </w:rPr>
        <w:t xml:space="preserve">3er viaje. </w:t>
      </w:r>
      <w:r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Recoger al personal del turno nocturno de sus domicilios y trasladarlos hasta el Km 7 ½ Doble Vía la G</w:t>
      </w:r>
      <w:r w:rsidRPr="00336E98">
        <w:rPr>
          <w:rFonts w:ascii="Arial" w:hAnsi="Arial" w:cs="Arial"/>
          <w:sz w:val="24"/>
          <w:szCs w:val="24"/>
        </w:rPr>
        <w:t xml:space="preserve">uardia s/n, ingresando a las oficinas a </w:t>
      </w:r>
      <w:proofErr w:type="spellStart"/>
      <w:r w:rsidRPr="00336E98">
        <w:rPr>
          <w:rFonts w:ascii="Arial" w:hAnsi="Arial" w:cs="Arial"/>
          <w:sz w:val="24"/>
          <w:szCs w:val="24"/>
        </w:rPr>
        <w:t>Hrs</w:t>
      </w:r>
      <w:proofErr w:type="spellEnd"/>
      <w:r w:rsidR="00A54B00">
        <w:rPr>
          <w:rFonts w:ascii="Arial" w:hAnsi="Arial" w:cs="Arial"/>
          <w:sz w:val="24"/>
          <w:szCs w:val="24"/>
        </w:rPr>
        <w:t>.</w:t>
      </w:r>
      <w:r w:rsidRPr="00336E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19</w:t>
      </w:r>
      <w:r w:rsidRPr="00336E98">
        <w:rPr>
          <w:rFonts w:ascii="Arial" w:hAnsi="Arial" w:cs="Arial"/>
          <w:sz w:val="24"/>
          <w:szCs w:val="24"/>
        </w:rPr>
        <w:t xml:space="preserve">:00 </w:t>
      </w:r>
      <w:r>
        <w:rPr>
          <w:rFonts w:ascii="Arial" w:hAnsi="Arial" w:cs="Arial"/>
          <w:sz w:val="24"/>
          <w:szCs w:val="24"/>
        </w:rPr>
        <w:t>p</w:t>
      </w:r>
      <w:r w:rsidRPr="00336E98">
        <w:rPr>
          <w:rFonts w:ascii="Arial" w:hAnsi="Arial" w:cs="Arial"/>
          <w:sz w:val="24"/>
          <w:szCs w:val="24"/>
        </w:rPr>
        <w:t>.m.</w:t>
      </w:r>
    </w:p>
    <w:p w14:paraId="6EADF136" w14:textId="7D70D583" w:rsidR="002F3481" w:rsidRDefault="002F3481" w:rsidP="002F3481">
      <w:pPr>
        <w:jc w:val="both"/>
        <w:rPr>
          <w:rFonts w:ascii="Arial" w:hAnsi="Arial" w:cs="Arial"/>
          <w:sz w:val="24"/>
          <w:szCs w:val="24"/>
        </w:rPr>
      </w:pPr>
      <w:r w:rsidRPr="00701CA5">
        <w:rPr>
          <w:rFonts w:ascii="Arial" w:hAnsi="Arial" w:cs="Arial"/>
          <w:b/>
          <w:sz w:val="24"/>
          <w:szCs w:val="24"/>
        </w:rPr>
        <w:t>4to viaje. -</w:t>
      </w:r>
      <w:r>
        <w:rPr>
          <w:rFonts w:ascii="Arial" w:hAnsi="Arial" w:cs="Arial"/>
          <w:sz w:val="24"/>
          <w:szCs w:val="24"/>
        </w:rPr>
        <w:t xml:space="preserve"> </w:t>
      </w:r>
      <w:r w:rsidRPr="00336E98">
        <w:rPr>
          <w:rFonts w:ascii="Arial" w:hAnsi="Arial" w:cs="Arial"/>
          <w:sz w:val="24"/>
          <w:szCs w:val="24"/>
        </w:rPr>
        <w:t xml:space="preserve">Retorno </w:t>
      </w:r>
      <w:r>
        <w:rPr>
          <w:rFonts w:ascii="Arial" w:hAnsi="Arial" w:cs="Arial"/>
          <w:sz w:val="24"/>
          <w:szCs w:val="24"/>
        </w:rPr>
        <w:t xml:space="preserve">con </w:t>
      </w:r>
      <w:r w:rsidRPr="00336E98">
        <w:rPr>
          <w:rFonts w:ascii="Arial" w:hAnsi="Arial" w:cs="Arial"/>
          <w:sz w:val="24"/>
          <w:szCs w:val="24"/>
        </w:rPr>
        <w:t xml:space="preserve">personal saliente del turno </w:t>
      </w:r>
      <w:r w:rsidR="0039278C">
        <w:rPr>
          <w:rFonts w:ascii="Arial" w:hAnsi="Arial" w:cs="Arial"/>
          <w:sz w:val="24"/>
          <w:szCs w:val="24"/>
        </w:rPr>
        <w:t xml:space="preserve">diurno </w:t>
      </w:r>
      <w:r w:rsidRPr="00336E98">
        <w:rPr>
          <w:rFonts w:ascii="Arial" w:hAnsi="Arial" w:cs="Arial"/>
          <w:sz w:val="24"/>
          <w:szCs w:val="24"/>
        </w:rPr>
        <w:t>desde la oficina a sus</w:t>
      </w:r>
      <w:r w:rsidR="00430EF9">
        <w:rPr>
          <w:rFonts w:ascii="Arial" w:hAnsi="Arial" w:cs="Arial"/>
          <w:sz w:val="24"/>
          <w:szCs w:val="24"/>
        </w:rPr>
        <w:t xml:space="preserve"> domicilios de los trabajadores, salida </w:t>
      </w:r>
      <w:proofErr w:type="spellStart"/>
      <w:r w:rsidR="00430EF9">
        <w:rPr>
          <w:rFonts w:ascii="Arial" w:hAnsi="Arial" w:cs="Arial"/>
          <w:sz w:val="24"/>
          <w:szCs w:val="24"/>
        </w:rPr>
        <w:t>hrs</w:t>
      </w:r>
      <w:proofErr w:type="spellEnd"/>
      <w:r w:rsidR="00430EF9">
        <w:rPr>
          <w:rFonts w:ascii="Arial" w:hAnsi="Arial" w:cs="Arial"/>
          <w:sz w:val="24"/>
          <w:szCs w:val="24"/>
        </w:rPr>
        <w:t>. 19:15.</w:t>
      </w:r>
    </w:p>
    <w:p w14:paraId="220B84D4" w14:textId="23F59E2A" w:rsidR="002F3481" w:rsidRPr="00B804EB" w:rsidRDefault="002F3481" w:rsidP="002F3481">
      <w:pPr>
        <w:jc w:val="both"/>
        <w:rPr>
          <w:rFonts w:ascii="Arial" w:hAnsi="Arial" w:cs="Arial"/>
          <w:b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t>Estos cuatro (4) viajes se realizará</w:t>
      </w:r>
      <w:r>
        <w:rPr>
          <w:rFonts w:ascii="Arial" w:hAnsi="Arial" w:cs="Arial"/>
          <w:sz w:val="24"/>
          <w:szCs w:val="24"/>
        </w:rPr>
        <w:t xml:space="preserve"> </w:t>
      </w:r>
      <w:r w:rsidRPr="0090609B">
        <w:rPr>
          <w:rFonts w:ascii="Arial" w:hAnsi="Arial" w:cs="Arial"/>
          <w:sz w:val="24"/>
          <w:szCs w:val="24"/>
        </w:rPr>
        <w:t xml:space="preserve">todos los </w:t>
      </w:r>
      <w:r>
        <w:rPr>
          <w:rFonts w:ascii="Arial" w:hAnsi="Arial" w:cs="Arial"/>
          <w:sz w:val="24"/>
          <w:szCs w:val="24"/>
        </w:rPr>
        <w:t xml:space="preserve">días, incluido sábados, </w:t>
      </w:r>
      <w:r w:rsidRPr="0090609B">
        <w:rPr>
          <w:rFonts w:ascii="Arial" w:hAnsi="Arial" w:cs="Arial"/>
          <w:sz w:val="24"/>
          <w:szCs w:val="24"/>
        </w:rPr>
        <w:t>domingos y feriados de</w:t>
      </w:r>
      <w:r>
        <w:rPr>
          <w:rFonts w:ascii="Arial" w:hAnsi="Arial" w:cs="Arial"/>
          <w:sz w:val="24"/>
          <w:szCs w:val="24"/>
        </w:rPr>
        <w:t>l año</w:t>
      </w:r>
      <w:r w:rsidR="001707BF">
        <w:rPr>
          <w:rFonts w:ascii="Arial" w:hAnsi="Arial" w:cs="Arial"/>
          <w:sz w:val="24"/>
          <w:szCs w:val="24"/>
        </w:rPr>
        <w:t>.</w:t>
      </w:r>
    </w:p>
    <w:p w14:paraId="53EE7B78" w14:textId="77777777" w:rsidR="0090609B" w:rsidRDefault="0090609B" w:rsidP="0090609B">
      <w:pPr>
        <w:jc w:val="both"/>
        <w:rPr>
          <w:rFonts w:ascii="Arial" w:hAnsi="Arial" w:cs="Arial"/>
          <w:sz w:val="24"/>
          <w:szCs w:val="24"/>
        </w:rPr>
      </w:pPr>
      <w:r w:rsidRPr="0090609B">
        <w:rPr>
          <w:rFonts w:ascii="Arial" w:hAnsi="Arial" w:cs="Arial"/>
          <w:sz w:val="24"/>
          <w:szCs w:val="24"/>
        </w:rPr>
        <w:lastRenderedPageBreak/>
        <w:t>El incumplimiento por parte del Contratista beneficiado con la adjudicación a lo fijado en este punto será causal suficiente de resolución automática del contrato sin necesidad de notificación o trámite judicial o extrajudicial alguno.</w:t>
      </w:r>
    </w:p>
    <w:p w14:paraId="7F0395D0" w14:textId="77777777" w:rsidR="00C50202" w:rsidRPr="00C50202" w:rsidRDefault="00C50202" w:rsidP="00C50202">
      <w:pPr>
        <w:pStyle w:val="Ttulo1"/>
        <w:numPr>
          <w:ilvl w:val="0"/>
          <w:numId w:val="4"/>
        </w:numPr>
        <w:ind w:left="284" w:hanging="284"/>
        <w:rPr>
          <w:rFonts w:ascii="Arial" w:hAnsi="Arial" w:cs="Arial"/>
          <w:b/>
          <w:color w:val="auto"/>
          <w:sz w:val="24"/>
          <w:szCs w:val="24"/>
        </w:rPr>
      </w:pPr>
      <w:bookmarkStart w:id="8" w:name="_Toc476832789"/>
      <w:bookmarkStart w:id="9" w:name="_Toc478468855"/>
      <w:bookmarkStart w:id="10" w:name="_Toc192848395"/>
      <w:r w:rsidRPr="00C50202">
        <w:rPr>
          <w:rFonts w:ascii="Arial" w:hAnsi="Arial" w:cs="Arial"/>
          <w:b/>
          <w:color w:val="auto"/>
          <w:sz w:val="24"/>
          <w:szCs w:val="24"/>
        </w:rPr>
        <w:t>FORMA DE PAGO Y TIEMPO DE ENTREGA DE SERVICIO</w:t>
      </w:r>
      <w:bookmarkEnd w:id="8"/>
      <w:bookmarkEnd w:id="9"/>
      <w:bookmarkEnd w:id="10"/>
    </w:p>
    <w:p w14:paraId="479749FE" w14:textId="77777777" w:rsidR="00C50202" w:rsidRPr="00C50202" w:rsidRDefault="00C50202" w:rsidP="00C50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11FE71D0" w14:textId="77777777" w:rsidR="00C50202" w:rsidRPr="00C50202" w:rsidRDefault="00C50202" w:rsidP="00C50202">
      <w:pPr>
        <w:spacing w:after="0" w:line="240" w:lineRule="auto"/>
        <w:ind w:right="-230"/>
        <w:jc w:val="both"/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</w:pPr>
      <w:r w:rsidRPr="00C50202"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  <w:t xml:space="preserve">La forma de pago será a mes vencido mediante abono en cuenta, previa presentación de la factura, con los </w:t>
      </w:r>
      <w:r w:rsidR="00AB39B3"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  <w:t>respectivos</w:t>
      </w:r>
      <w:r w:rsidR="00AB39B3" w:rsidRPr="00C50202"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  <w:t xml:space="preserve"> respaldos</w:t>
      </w:r>
      <w:r w:rsidR="00AB39B3"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  <w:t>.</w:t>
      </w:r>
    </w:p>
    <w:p w14:paraId="6960F88D" w14:textId="77777777" w:rsidR="00C50202" w:rsidRPr="00C50202" w:rsidRDefault="00C50202" w:rsidP="00C50202">
      <w:pPr>
        <w:spacing w:after="0" w:line="240" w:lineRule="auto"/>
        <w:ind w:right="-230"/>
        <w:jc w:val="both"/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</w:pPr>
    </w:p>
    <w:p w14:paraId="482C17B5" w14:textId="49F7BD1F" w:rsidR="00C50202" w:rsidRPr="00C50202" w:rsidRDefault="00C50202" w:rsidP="00C50202">
      <w:pPr>
        <w:spacing w:after="0" w:line="240" w:lineRule="auto"/>
        <w:ind w:right="-230"/>
        <w:jc w:val="both"/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</w:pPr>
      <w:r w:rsidRPr="00C50202"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  <w:t xml:space="preserve">El plazo para la prestación del servicio es de </w:t>
      </w:r>
      <w:r w:rsidR="002F3481"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  <w:t>9</w:t>
      </w:r>
      <w:r w:rsidRPr="00C50202"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  <w:t xml:space="preserve"> meses a partir de la Orden de Proceder.</w:t>
      </w:r>
    </w:p>
    <w:p w14:paraId="5E965677" w14:textId="77777777" w:rsidR="00C50202" w:rsidRPr="00C50202" w:rsidRDefault="00C50202" w:rsidP="00C50202">
      <w:pPr>
        <w:spacing w:after="0" w:line="240" w:lineRule="auto"/>
        <w:ind w:right="-230"/>
        <w:jc w:val="both"/>
        <w:rPr>
          <w:rFonts w:ascii="Arial" w:eastAsia="Times New Roman" w:hAnsi="Arial" w:cs="Arial"/>
          <w:snapToGrid w:val="0"/>
          <w:sz w:val="24"/>
          <w:szCs w:val="24"/>
          <w:lang w:val="es-ES_tradnl" w:eastAsia="es-ES"/>
        </w:rPr>
      </w:pPr>
    </w:p>
    <w:p w14:paraId="487FF9A8" w14:textId="77777777" w:rsidR="00C50202" w:rsidRPr="00C50202" w:rsidRDefault="00C50202" w:rsidP="00C50202">
      <w:pPr>
        <w:pStyle w:val="Ttulo1"/>
        <w:numPr>
          <w:ilvl w:val="0"/>
          <w:numId w:val="4"/>
        </w:numPr>
        <w:ind w:left="284" w:hanging="284"/>
        <w:rPr>
          <w:rFonts w:ascii="Arial" w:hAnsi="Arial" w:cs="Arial"/>
          <w:b/>
          <w:color w:val="auto"/>
          <w:sz w:val="24"/>
          <w:szCs w:val="24"/>
        </w:rPr>
      </w:pPr>
      <w:bookmarkStart w:id="11" w:name="_Toc192848396"/>
      <w:r w:rsidRPr="00C50202">
        <w:rPr>
          <w:rFonts w:ascii="Arial" w:hAnsi="Arial" w:cs="Arial"/>
          <w:b/>
          <w:color w:val="auto"/>
          <w:sz w:val="24"/>
          <w:szCs w:val="24"/>
        </w:rPr>
        <w:t>FORMA DE PRESENTACIÓN DE PROPUESTAS</w:t>
      </w:r>
      <w:bookmarkEnd w:id="11"/>
    </w:p>
    <w:p w14:paraId="7099877B" w14:textId="77777777" w:rsidR="00C50202" w:rsidRPr="00C50202" w:rsidRDefault="00C50202" w:rsidP="00C50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4CEF77A3" w14:textId="77777777" w:rsidR="00C50202" w:rsidRPr="00C50202" w:rsidRDefault="00C50202" w:rsidP="00C502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0202">
        <w:rPr>
          <w:rFonts w:ascii="Arial" w:hAnsi="Arial" w:cs="Arial"/>
          <w:b/>
          <w:bCs/>
          <w:sz w:val="24"/>
          <w:szCs w:val="24"/>
          <w:u w:val="thick"/>
        </w:rPr>
        <w:t>PROPUESTA TÉCNICA</w:t>
      </w:r>
    </w:p>
    <w:p w14:paraId="19CD8F18" w14:textId="77777777" w:rsidR="00C50202" w:rsidRPr="00C50202" w:rsidRDefault="00C50202" w:rsidP="00C502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0202">
        <w:rPr>
          <w:rFonts w:ascii="Arial" w:hAnsi="Arial" w:cs="Arial"/>
          <w:sz w:val="24"/>
          <w:szCs w:val="24"/>
        </w:rPr>
        <w:t>Para la presentación de propuesta técnica, se aplicará la Matriz de Evaluación Técnica con sus respectivos respaldos.</w:t>
      </w:r>
    </w:p>
    <w:p w14:paraId="7DF74E40" w14:textId="77777777" w:rsidR="00C50202" w:rsidRPr="00C50202" w:rsidRDefault="00C50202" w:rsidP="00C5020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381F8D8" w14:textId="77777777" w:rsidR="00C50202" w:rsidRPr="00C50202" w:rsidRDefault="00C50202" w:rsidP="00C5020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0202">
        <w:rPr>
          <w:rFonts w:ascii="Arial" w:hAnsi="Arial" w:cs="Arial"/>
          <w:b/>
          <w:sz w:val="24"/>
          <w:szCs w:val="24"/>
        </w:rPr>
        <w:t>NOTA:</w:t>
      </w:r>
      <w:r w:rsidRPr="00C50202">
        <w:rPr>
          <w:rFonts w:ascii="Arial" w:hAnsi="Arial" w:cs="Arial"/>
          <w:sz w:val="24"/>
          <w:szCs w:val="24"/>
        </w:rPr>
        <w:t xml:space="preserve"> La ausencia de algún documento, eliminará automáticamente la propuesta técnica.</w:t>
      </w:r>
    </w:p>
    <w:p w14:paraId="7C34393A" w14:textId="77777777" w:rsidR="00C50202" w:rsidRPr="00C50202" w:rsidRDefault="00C50202" w:rsidP="00C5020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846033" w14:textId="77777777" w:rsidR="00C50202" w:rsidRPr="00C50202" w:rsidRDefault="00C50202" w:rsidP="00C50202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thick"/>
        </w:rPr>
      </w:pPr>
      <w:r w:rsidRPr="00C50202">
        <w:rPr>
          <w:rFonts w:ascii="Arial" w:hAnsi="Arial" w:cs="Arial"/>
          <w:b/>
          <w:bCs/>
          <w:sz w:val="24"/>
          <w:szCs w:val="24"/>
          <w:u w:val="thick"/>
        </w:rPr>
        <w:t>PROPUESTA ECONÓMICA</w:t>
      </w:r>
    </w:p>
    <w:p w14:paraId="436B87BA" w14:textId="77777777" w:rsidR="00C50202" w:rsidRPr="00C50202" w:rsidRDefault="00C50202" w:rsidP="00C50202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thick"/>
        </w:rPr>
      </w:pPr>
    </w:p>
    <w:p w14:paraId="0F42C683" w14:textId="77777777" w:rsidR="00C50202" w:rsidRPr="00C50202" w:rsidRDefault="00C50202" w:rsidP="00C50202">
      <w:pPr>
        <w:widowControl w:val="0"/>
        <w:spacing w:after="0" w:line="240" w:lineRule="auto"/>
        <w:ind w:right="-23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bookmarkStart w:id="12" w:name="_Toc476832790"/>
      <w:bookmarkStart w:id="13" w:name="_Toc478468856"/>
      <w:r w:rsidRPr="00C50202">
        <w:rPr>
          <w:rFonts w:ascii="Arial" w:eastAsia="Times New Roman" w:hAnsi="Arial" w:cs="Arial"/>
          <w:sz w:val="24"/>
          <w:szCs w:val="24"/>
          <w:lang w:val="es-ES" w:eastAsia="es-ES"/>
        </w:rPr>
        <w:t xml:space="preserve">El Proponente, deberá ingresar sus precios establecidos, en el campo referido en el proceso de contratación; también deberá adjuntar el Formato B-1 (Planilla para la Propuesta Económica), redondeando las cifras a dos decimales (si aplicase). </w:t>
      </w:r>
    </w:p>
    <w:p w14:paraId="0FC63E33" w14:textId="77777777" w:rsidR="00C50202" w:rsidRPr="00C50202" w:rsidRDefault="00C50202" w:rsidP="00C50202">
      <w:pPr>
        <w:widowControl w:val="0"/>
        <w:spacing w:after="0" w:line="240" w:lineRule="auto"/>
        <w:ind w:right="-23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14:paraId="434CDD41" w14:textId="77777777" w:rsidR="00C50202" w:rsidRPr="00C50202" w:rsidRDefault="00C50202" w:rsidP="00C50202">
      <w:pPr>
        <w:pStyle w:val="Ttulo1"/>
        <w:numPr>
          <w:ilvl w:val="0"/>
          <w:numId w:val="4"/>
        </w:numPr>
        <w:ind w:left="284" w:hanging="284"/>
        <w:rPr>
          <w:rFonts w:ascii="Arial" w:hAnsi="Arial" w:cs="Arial"/>
          <w:b/>
          <w:color w:val="auto"/>
          <w:sz w:val="24"/>
          <w:szCs w:val="24"/>
        </w:rPr>
      </w:pPr>
      <w:bookmarkStart w:id="14" w:name="_Toc192848397"/>
      <w:r w:rsidRPr="00C50202">
        <w:rPr>
          <w:rFonts w:ascii="Arial" w:hAnsi="Arial" w:cs="Arial"/>
          <w:b/>
          <w:color w:val="auto"/>
          <w:sz w:val="24"/>
          <w:szCs w:val="24"/>
        </w:rPr>
        <w:t>CRITERIOS DE EVALUACIÓN</w:t>
      </w:r>
      <w:bookmarkEnd w:id="12"/>
      <w:bookmarkEnd w:id="13"/>
      <w:bookmarkEnd w:id="14"/>
    </w:p>
    <w:p w14:paraId="76D0DF53" w14:textId="77777777" w:rsidR="00C50202" w:rsidRPr="00C50202" w:rsidRDefault="00C50202" w:rsidP="00C50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461475C1" w14:textId="77777777" w:rsidR="00C50202" w:rsidRPr="00C50202" w:rsidRDefault="00C50202" w:rsidP="00C50202">
      <w:pPr>
        <w:widowControl w:val="0"/>
        <w:spacing w:after="0" w:line="240" w:lineRule="auto"/>
        <w:ind w:right="-23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C50202">
        <w:rPr>
          <w:rFonts w:ascii="Arial" w:eastAsia="Times New Roman" w:hAnsi="Arial" w:cs="Arial"/>
          <w:sz w:val="24"/>
          <w:szCs w:val="24"/>
          <w:lang w:val="es-ES" w:eastAsia="es-ES"/>
        </w:rPr>
        <w:t>El método de selección y adjudicación será el cumplimiento técnico y precio evaluado más bajo.</w:t>
      </w:r>
    </w:p>
    <w:p w14:paraId="19F637AB" w14:textId="77777777" w:rsidR="00C50202" w:rsidRPr="00C50202" w:rsidRDefault="00C50202" w:rsidP="00C50202">
      <w:pPr>
        <w:widowControl w:val="0"/>
        <w:spacing w:after="0" w:line="240" w:lineRule="auto"/>
        <w:ind w:right="-230"/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</w:p>
    <w:p w14:paraId="15C26AB3" w14:textId="77777777" w:rsidR="00C50202" w:rsidRPr="00C50202" w:rsidRDefault="00C50202" w:rsidP="00C50202">
      <w:pPr>
        <w:pStyle w:val="Ttulo1"/>
        <w:numPr>
          <w:ilvl w:val="0"/>
          <w:numId w:val="4"/>
        </w:numPr>
        <w:ind w:left="284" w:hanging="284"/>
        <w:rPr>
          <w:rFonts w:ascii="Arial" w:hAnsi="Arial" w:cs="Arial"/>
          <w:b/>
          <w:color w:val="auto"/>
          <w:sz w:val="24"/>
          <w:szCs w:val="24"/>
        </w:rPr>
      </w:pPr>
      <w:bookmarkStart w:id="15" w:name="_Toc476832791"/>
      <w:bookmarkStart w:id="16" w:name="_Toc478468857"/>
      <w:bookmarkStart w:id="17" w:name="_Toc192848398"/>
      <w:r w:rsidRPr="00C50202">
        <w:rPr>
          <w:rFonts w:ascii="Arial" w:hAnsi="Arial" w:cs="Arial"/>
          <w:b/>
          <w:color w:val="auto"/>
          <w:sz w:val="24"/>
          <w:szCs w:val="24"/>
        </w:rPr>
        <w:t>MATRIZ DE EVALUACIÓN</w:t>
      </w:r>
      <w:bookmarkEnd w:id="15"/>
      <w:bookmarkEnd w:id="16"/>
      <w:bookmarkEnd w:id="17"/>
    </w:p>
    <w:p w14:paraId="5E8404C1" w14:textId="77777777" w:rsidR="00C50202" w:rsidRPr="00C50202" w:rsidRDefault="00C50202" w:rsidP="00C502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09B75501" w14:textId="77777777" w:rsidR="00C50202" w:rsidRPr="00C50202" w:rsidRDefault="00C50202" w:rsidP="00C50202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C50202">
        <w:rPr>
          <w:rFonts w:ascii="Arial" w:eastAsia="Times New Roman" w:hAnsi="Arial" w:cs="Arial"/>
          <w:sz w:val="24"/>
          <w:szCs w:val="24"/>
          <w:lang w:val="es-ES" w:eastAsia="es-ES"/>
        </w:rPr>
        <w:t>La matriz de avaluación será evaluada bajo la modalidad de CUMPLE/NO CUMPLE</w:t>
      </w:r>
    </w:p>
    <w:p w14:paraId="5944C8A0" w14:textId="77777777" w:rsidR="00C50202" w:rsidRPr="00C50202" w:rsidRDefault="00C50202" w:rsidP="00674AF7">
      <w:pPr>
        <w:rPr>
          <w:rFonts w:ascii="Arial" w:hAnsi="Arial" w:cs="Arial"/>
          <w:sz w:val="24"/>
          <w:szCs w:val="24"/>
          <w:lang w:val="es-ES"/>
        </w:rPr>
      </w:pPr>
    </w:p>
    <w:p w14:paraId="3ED183FB" w14:textId="77777777" w:rsidR="00EB0BB1" w:rsidRDefault="00EB0BB1" w:rsidP="00EB0BB1">
      <w:pPr>
        <w:pStyle w:val="Ttulo1"/>
        <w:ind w:left="284"/>
        <w:rPr>
          <w:rFonts w:ascii="Arial" w:hAnsi="Arial" w:cs="Arial"/>
          <w:b/>
          <w:color w:val="auto"/>
          <w:sz w:val="24"/>
          <w:szCs w:val="24"/>
        </w:rPr>
      </w:pPr>
    </w:p>
    <w:p w14:paraId="06C11691" w14:textId="77777777" w:rsidR="00EB0BB1" w:rsidRDefault="00EB0BB1" w:rsidP="00A30419">
      <w:pPr>
        <w:spacing w:line="240" w:lineRule="auto"/>
        <w:jc w:val="center"/>
        <w:rPr>
          <w:rFonts w:ascii="Arial" w:eastAsia="Calibri" w:hAnsi="Arial" w:cs="Arial"/>
          <w:b/>
        </w:rPr>
      </w:pPr>
    </w:p>
    <w:p w14:paraId="388B7F1C" w14:textId="77777777" w:rsidR="00CF2724" w:rsidRDefault="00CF2724" w:rsidP="00C22648">
      <w:pPr>
        <w:spacing w:line="240" w:lineRule="auto"/>
        <w:rPr>
          <w:rFonts w:ascii="Arial" w:eastAsia="Calibri" w:hAnsi="Arial" w:cs="Arial"/>
          <w:b/>
        </w:rPr>
      </w:pPr>
    </w:p>
    <w:sectPr w:rsidR="00CF27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E29E9"/>
    <w:multiLevelType w:val="hybridMultilevel"/>
    <w:tmpl w:val="23C81298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45E61"/>
    <w:multiLevelType w:val="hybridMultilevel"/>
    <w:tmpl w:val="ED9AC696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4C752DE"/>
    <w:multiLevelType w:val="hybridMultilevel"/>
    <w:tmpl w:val="FBCA24CE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01A61"/>
    <w:multiLevelType w:val="hybridMultilevel"/>
    <w:tmpl w:val="84E2415A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B5E82"/>
    <w:multiLevelType w:val="hybridMultilevel"/>
    <w:tmpl w:val="F53E0732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D00D7"/>
    <w:multiLevelType w:val="hybridMultilevel"/>
    <w:tmpl w:val="B978E16C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13127"/>
    <w:multiLevelType w:val="hybridMultilevel"/>
    <w:tmpl w:val="C4CEA24E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405C1"/>
    <w:multiLevelType w:val="hybridMultilevel"/>
    <w:tmpl w:val="3784478A"/>
    <w:lvl w:ilvl="0" w:tplc="4FC48E9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032CC"/>
    <w:multiLevelType w:val="hybridMultilevel"/>
    <w:tmpl w:val="D4C40622"/>
    <w:lvl w:ilvl="0" w:tplc="40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AC367D9"/>
    <w:multiLevelType w:val="hybridMultilevel"/>
    <w:tmpl w:val="9A5C5B14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362C5A"/>
    <w:multiLevelType w:val="hybridMultilevel"/>
    <w:tmpl w:val="7E062180"/>
    <w:lvl w:ilvl="0" w:tplc="400A000F">
      <w:start w:val="1"/>
      <w:numFmt w:val="decimal"/>
      <w:lvlText w:val="%1."/>
      <w:lvlJc w:val="left"/>
      <w:pPr>
        <w:ind w:left="1428" w:hanging="360"/>
      </w:pPr>
    </w:lvl>
    <w:lvl w:ilvl="1" w:tplc="400A0019">
      <w:start w:val="1"/>
      <w:numFmt w:val="lowerLetter"/>
      <w:lvlText w:val="%2."/>
      <w:lvlJc w:val="left"/>
      <w:pPr>
        <w:ind w:left="2148" w:hanging="360"/>
      </w:pPr>
    </w:lvl>
    <w:lvl w:ilvl="2" w:tplc="400A001B" w:tentative="1">
      <w:start w:val="1"/>
      <w:numFmt w:val="lowerRoman"/>
      <w:lvlText w:val="%3."/>
      <w:lvlJc w:val="right"/>
      <w:pPr>
        <w:ind w:left="2868" w:hanging="180"/>
      </w:pPr>
    </w:lvl>
    <w:lvl w:ilvl="3" w:tplc="400A000F" w:tentative="1">
      <w:start w:val="1"/>
      <w:numFmt w:val="decimal"/>
      <w:lvlText w:val="%4."/>
      <w:lvlJc w:val="left"/>
      <w:pPr>
        <w:ind w:left="3588" w:hanging="360"/>
      </w:pPr>
    </w:lvl>
    <w:lvl w:ilvl="4" w:tplc="400A0019" w:tentative="1">
      <w:start w:val="1"/>
      <w:numFmt w:val="lowerLetter"/>
      <w:lvlText w:val="%5."/>
      <w:lvlJc w:val="left"/>
      <w:pPr>
        <w:ind w:left="4308" w:hanging="360"/>
      </w:pPr>
    </w:lvl>
    <w:lvl w:ilvl="5" w:tplc="400A001B" w:tentative="1">
      <w:start w:val="1"/>
      <w:numFmt w:val="lowerRoman"/>
      <w:lvlText w:val="%6."/>
      <w:lvlJc w:val="right"/>
      <w:pPr>
        <w:ind w:left="5028" w:hanging="180"/>
      </w:pPr>
    </w:lvl>
    <w:lvl w:ilvl="6" w:tplc="400A000F" w:tentative="1">
      <w:start w:val="1"/>
      <w:numFmt w:val="decimal"/>
      <w:lvlText w:val="%7."/>
      <w:lvlJc w:val="left"/>
      <w:pPr>
        <w:ind w:left="5748" w:hanging="360"/>
      </w:pPr>
    </w:lvl>
    <w:lvl w:ilvl="7" w:tplc="400A0019" w:tentative="1">
      <w:start w:val="1"/>
      <w:numFmt w:val="lowerLetter"/>
      <w:lvlText w:val="%8."/>
      <w:lvlJc w:val="left"/>
      <w:pPr>
        <w:ind w:left="6468" w:hanging="360"/>
      </w:pPr>
    </w:lvl>
    <w:lvl w:ilvl="8" w:tplc="4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0DA6EB7"/>
    <w:multiLevelType w:val="hybridMultilevel"/>
    <w:tmpl w:val="82403C0E"/>
    <w:lvl w:ilvl="0" w:tplc="40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604237D"/>
    <w:multiLevelType w:val="hybridMultilevel"/>
    <w:tmpl w:val="4AFCF2B0"/>
    <w:lvl w:ilvl="0" w:tplc="40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57826C89"/>
    <w:multiLevelType w:val="hybridMultilevel"/>
    <w:tmpl w:val="A714393E"/>
    <w:lvl w:ilvl="0" w:tplc="40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FB97DA8"/>
    <w:multiLevelType w:val="hybridMultilevel"/>
    <w:tmpl w:val="31120CCA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13A00"/>
    <w:multiLevelType w:val="hybridMultilevel"/>
    <w:tmpl w:val="C6AAFC5A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"/>
  </w:num>
  <w:num w:numId="4">
    <w:abstractNumId w:val="2"/>
  </w:num>
  <w:num w:numId="5">
    <w:abstractNumId w:val="11"/>
  </w:num>
  <w:num w:numId="6">
    <w:abstractNumId w:val="7"/>
  </w:num>
  <w:num w:numId="7">
    <w:abstractNumId w:val="0"/>
  </w:num>
  <w:num w:numId="8">
    <w:abstractNumId w:val="3"/>
  </w:num>
  <w:num w:numId="9">
    <w:abstractNumId w:val="9"/>
  </w:num>
  <w:num w:numId="10">
    <w:abstractNumId w:val="1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BC"/>
    <w:rsid w:val="00031B48"/>
    <w:rsid w:val="000374A7"/>
    <w:rsid w:val="00046C98"/>
    <w:rsid w:val="000572C6"/>
    <w:rsid w:val="00060BCF"/>
    <w:rsid w:val="00080DF1"/>
    <w:rsid w:val="000A00B6"/>
    <w:rsid w:val="000A6653"/>
    <w:rsid w:val="000C723E"/>
    <w:rsid w:val="000D093C"/>
    <w:rsid w:val="000E104C"/>
    <w:rsid w:val="000E5F1C"/>
    <w:rsid w:val="0015579E"/>
    <w:rsid w:val="001644F6"/>
    <w:rsid w:val="001707BF"/>
    <w:rsid w:val="00180B90"/>
    <w:rsid w:val="00185976"/>
    <w:rsid w:val="00187670"/>
    <w:rsid w:val="001C01F6"/>
    <w:rsid w:val="001E4B23"/>
    <w:rsid w:val="001F056D"/>
    <w:rsid w:val="00205113"/>
    <w:rsid w:val="002228F1"/>
    <w:rsid w:val="00243DA0"/>
    <w:rsid w:val="002541B2"/>
    <w:rsid w:val="0026248F"/>
    <w:rsid w:val="00263EF0"/>
    <w:rsid w:val="002805C9"/>
    <w:rsid w:val="00280D38"/>
    <w:rsid w:val="00292C7A"/>
    <w:rsid w:val="00293447"/>
    <w:rsid w:val="002A0984"/>
    <w:rsid w:val="002A7F89"/>
    <w:rsid w:val="002C00C3"/>
    <w:rsid w:val="002C6046"/>
    <w:rsid w:val="002D713C"/>
    <w:rsid w:val="002D7FAE"/>
    <w:rsid w:val="002E19A4"/>
    <w:rsid w:val="002E4DFD"/>
    <w:rsid w:val="002F3481"/>
    <w:rsid w:val="002F6EBE"/>
    <w:rsid w:val="0033455D"/>
    <w:rsid w:val="00336E98"/>
    <w:rsid w:val="00337CD9"/>
    <w:rsid w:val="00356882"/>
    <w:rsid w:val="00372D08"/>
    <w:rsid w:val="0039278C"/>
    <w:rsid w:val="003D160B"/>
    <w:rsid w:val="003E4290"/>
    <w:rsid w:val="00414D93"/>
    <w:rsid w:val="0041622C"/>
    <w:rsid w:val="00417E5A"/>
    <w:rsid w:val="00417FC1"/>
    <w:rsid w:val="00423420"/>
    <w:rsid w:val="00430EF9"/>
    <w:rsid w:val="00437125"/>
    <w:rsid w:val="00460E1F"/>
    <w:rsid w:val="00464ED4"/>
    <w:rsid w:val="00475A5C"/>
    <w:rsid w:val="00483B86"/>
    <w:rsid w:val="00490C16"/>
    <w:rsid w:val="004B3A94"/>
    <w:rsid w:val="004D320F"/>
    <w:rsid w:val="004E163A"/>
    <w:rsid w:val="004F39F6"/>
    <w:rsid w:val="0050761E"/>
    <w:rsid w:val="00531B5D"/>
    <w:rsid w:val="00537652"/>
    <w:rsid w:val="005535E2"/>
    <w:rsid w:val="00557F8E"/>
    <w:rsid w:val="0056416F"/>
    <w:rsid w:val="00577AD7"/>
    <w:rsid w:val="00582252"/>
    <w:rsid w:val="005B4DB7"/>
    <w:rsid w:val="005D0AC2"/>
    <w:rsid w:val="005D1D9C"/>
    <w:rsid w:val="005F49D2"/>
    <w:rsid w:val="00620E39"/>
    <w:rsid w:val="00653F3E"/>
    <w:rsid w:val="00654924"/>
    <w:rsid w:val="00655D1B"/>
    <w:rsid w:val="006614A9"/>
    <w:rsid w:val="00662764"/>
    <w:rsid w:val="00664396"/>
    <w:rsid w:val="00674AF7"/>
    <w:rsid w:val="00685FDD"/>
    <w:rsid w:val="0069008A"/>
    <w:rsid w:val="006909C9"/>
    <w:rsid w:val="00693B20"/>
    <w:rsid w:val="00694E47"/>
    <w:rsid w:val="00696330"/>
    <w:rsid w:val="006B7BE0"/>
    <w:rsid w:val="006C01F2"/>
    <w:rsid w:val="006E0F3C"/>
    <w:rsid w:val="006E49BC"/>
    <w:rsid w:val="00701CA5"/>
    <w:rsid w:val="007055F2"/>
    <w:rsid w:val="007103E6"/>
    <w:rsid w:val="00731866"/>
    <w:rsid w:val="00750A57"/>
    <w:rsid w:val="00753894"/>
    <w:rsid w:val="00753DF7"/>
    <w:rsid w:val="0076425D"/>
    <w:rsid w:val="00787BEA"/>
    <w:rsid w:val="007909CF"/>
    <w:rsid w:val="00791339"/>
    <w:rsid w:val="007925BC"/>
    <w:rsid w:val="007B0F32"/>
    <w:rsid w:val="0080550E"/>
    <w:rsid w:val="0081091F"/>
    <w:rsid w:val="008643C7"/>
    <w:rsid w:val="008653E0"/>
    <w:rsid w:val="008737A6"/>
    <w:rsid w:val="008A7197"/>
    <w:rsid w:val="008B3EF6"/>
    <w:rsid w:val="008D258B"/>
    <w:rsid w:val="008D6254"/>
    <w:rsid w:val="0090609B"/>
    <w:rsid w:val="00915954"/>
    <w:rsid w:val="0092729A"/>
    <w:rsid w:val="00956468"/>
    <w:rsid w:val="00965659"/>
    <w:rsid w:val="00972BAF"/>
    <w:rsid w:val="009736BC"/>
    <w:rsid w:val="009B02B6"/>
    <w:rsid w:val="009B4A0C"/>
    <w:rsid w:val="009C186B"/>
    <w:rsid w:val="00A03268"/>
    <w:rsid w:val="00A03E57"/>
    <w:rsid w:val="00A075CF"/>
    <w:rsid w:val="00A138B2"/>
    <w:rsid w:val="00A154DF"/>
    <w:rsid w:val="00A2514A"/>
    <w:rsid w:val="00A26D20"/>
    <w:rsid w:val="00A30419"/>
    <w:rsid w:val="00A331FA"/>
    <w:rsid w:val="00A40434"/>
    <w:rsid w:val="00A44CBA"/>
    <w:rsid w:val="00A54B00"/>
    <w:rsid w:val="00AB39B3"/>
    <w:rsid w:val="00AF5EF1"/>
    <w:rsid w:val="00B27CFF"/>
    <w:rsid w:val="00B33C66"/>
    <w:rsid w:val="00B4258B"/>
    <w:rsid w:val="00B43C38"/>
    <w:rsid w:val="00B45DB0"/>
    <w:rsid w:val="00B5196C"/>
    <w:rsid w:val="00B53111"/>
    <w:rsid w:val="00B56E20"/>
    <w:rsid w:val="00B804EB"/>
    <w:rsid w:val="00B8475D"/>
    <w:rsid w:val="00B94816"/>
    <w:rsid w:val="00BB020B"/>
    <w:rsid w:val="00BB6B1C"/>
    <w:rsid w:val="00BC0900"/>
    <w:rsid w:val="00BC50FD"/>
    <w:rsid w:val="00BC6F4A"/>
    <w:rsid w:val="00BF2DB3"/>
    <w:rsid w:val="00C22648"/>
    <w:rsid w:val="00C50202"/>
    <w:rsid w:val="00C643B2"/>
    <w:rsid w:val="00C959E0"/>
    <w:rsid w:val="00CB6BAF"/>
    <w:rsid w:val="00CB7B28"/>
    <w:rsid w:val="00CD7787"/>
    <w:rsid w:val="00CE4C54"/>
    <w:rsid w:val="00CF2724"/>
    <w:rsid w:val="00D10260"/>
    <w:rsid w:val="00D247A6"/>
    <w:rsid w:val="00D24C35"/>
    <w:rsid w:val="00D251B4"/>
    <w:rsid w:val="00D42779"/>
    <w:rsid w:val="00D628CA"/>
    <w:rsid w:val="00D632CA"/>
    <w:rsid w:val="00D73E23"/>
    <w:rsid w:val="00D748CD"/>
    <w:rsid w:val="00D807FA"/>
    <w:rsid w:val="00D80A0D"/>
    <w:rsid w:val="00D93CF8"/>
    <w:rsid w:val="00DA4D08"/>
    <w:rsid w:val="00DC5A02"/>
    <w:rsid w:val="00DC6649"/>
    <w:rsid w:val="00DE6462"/>
    <w:rsid w:val="00DF30C2"/>
    <w:rsid w:val="00E06C14"/>
    <w:rsid w:val="00E10F57"/>
    <w:rsid w:val="00E37D27"/>
    <w:rsid w:val="00E466E5"/>
    <w:rsid w:val="00E6546E"/>
    <w:rsid w:val="00E72A71"/>
    <w:rsid w:val="00E741A1"/>
    <w:rsid w:val="00E826F7"/>
    <w:rsid w:val="00E83B16"/>
    <w:rsid w:val="00EA24EF"/>
    <w:rsid w:val="00EB0BB1"/>
    <w:rsid w:val="00EC7D85"/>
    <w:rsid w:val="00ED5BCC"/>
    <w:rsid w:val="00EE5371"/>
    <w:rsid w:val="00EE5AD8"/>
    <w:rsid w:val="00F05245"/>
    <w:rsid w:val="00F10FE0"/>
    <w:rsid w:val="00F424D5"/>
    <w:rsid w:val="00FA20E0"/>
    <w:rsid w:val="00FA3AE8"/>
    <w:rsid w:val="00FB446B"/>
    <w:rsid w:val="00FC6EEF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673B6"/>
  <w15:chartTrackingRefBased/>
  <w15:docId w15:val="{07543FBC-B37A-4D80-8A8A-8B8B8193C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D38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49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49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E49BC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E49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49B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6E4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243DA0"/>
    <w:pPr>
      <w:spacing w:line="259" w:lineRule="auto"/>
      <w:outlineLvl w:val="9"/>
    </w:pPr>
    <w:rPr>
      <w:lang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243DA0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243DA0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243DA0"/>
    <w:rPr>
      <w:color w:val="0563C1" w:themeColor="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B4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uiPriority w:val="39"/>
    <w:rsid w:val="005B4DB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331F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31F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31F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31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31F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31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31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6B630-FC90-4C60-BA3A-CEDBB487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1269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29</cp:revision>
  <cp:lastPrinted>2025-04-04T18:19:00Z</cp:lastPrinted>
  <dcterms:created xsi:type="dcterms:W3CDTF">2026-02-19T14:02:00Z</dcterms:created>
  <dcterms:modified xsi:type="dcterms:W3CDTF">2026-03-25T13:53:00Z</dcterms:modified>
</cp:coreProperties>
</file>